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0E" w:rsidRDefault="002B740E" w:rsidP="002B740E">
      <w:pPr>
        <w:spacing w:after="0" w:line="240" w:lineRule="auto"/>
        <w:ind w:left="-426" w:right="-427"/>
        <w:rPr>
          <w:rFonts w:ascii="Arial" w:eastAsia="MS Mincho" w:hAnsi="Arial" w:cs="Arial"/>
          <w:b/>
          <w:sz w:val="20"/>
          <w:szCs w:val="20"/>
          <w:lang w:val="en-GB" w:eastAsia="ja-JP"/>
        </w:rPr>
      </w:pPr>
    </w:p>
    <w:p w:rsidR="00E24961" w:rsidRPr="00E24961" w:rsidRDefault="00E24961" w:rsidP="002B740E">
      <w:pPr>
        <w:spacing w:after="0" w:line="240" w:lineRule="auto"/>
        <w:ind w:left="-426" w:right="-427"/>
        <w:rPr>
          <w:rFonts w:ascii="Arial" w:eastAsia="MS Mincho" w:hAnsi="Arial" w:cs="Arial"/>
          <w:b/>
          <w:sz w:val="20"/>
          <w:szCs w:val="20"/>
          <w:lang w:val="en-GB" w:eastAsia="ja-JP"/>
        </w:rPr>
      </w:pPr>
      <w:r w:rsidRPr="00E24961">
        <w:rPr>
          <w:rFonts w:ascii="Arial" w:eastAsia="MS Mincho" w:hAnsi="Arial" w:cs="Arial"/>
          <w:b/>
          <w:sz w:val="20"/>
          <w:szCs w:val="20"/>
          <w:lang w:val="en-GB" w:eastAsia="ja-JP"/>
        </w:rPr>
        <w:t>PRESS RELEASE</w:t>
      </w:r>
    </w:p>
    <w:p w:rsidR="00E24961" w:rsidRPr="002B740E" w:rsidRDefault="002B740E" w:rsidP="002B740E">
      <w:pPr>
        <w:spacing w:after="0" w:line="240" w:lineRule="auto"/>
        <w:ind w:left="-426" w:right="-427"/>
        <w:rPr>
          <w:rFonts w:ascii="Arial" w:eastAsia="MS Mincho" w:hAnsi="Arial" w:cs="Arial"/>
          <w:sz w:val="20"/>
          <w:szCs w:val="20"/>
          <w:lang w:val="en-GB" w:eastAsia="ja-JP"/>
        </w:rPr>
      </w:pPr>
      <w:r w:rsidRPr="002B740E">
        <w:rPr>
          <w:rFonts w:ascii="Arial" w:eastAsia="MS Mincho" w:hAnsi="Arial" w:cs="Arial"/>
          <w:sz w:val="20"/>
          <w:szCs w:val="20"/>
          <w:lang w:val="en-GB" w:eastAsia="ja-JP"/>
        </w:rPr>
        <w:t>For immediate release</w:t>
      </w:r>
    </w:p>
    <w:p w:rsidR="00E24961" w:rsidRPr="00E24961" w:rsidRDefault="00E24961" w:rsidP="002B740E">
      <w:pPr>
        <w:spacing w:after="0" w:line="240" w:lineRule="auto"/>
        <w:ind w:left="-426" w:right="-427"/>
        <w:rPr>
          <w:rFonts w:ascii="Arial" w:eastAsia="MS Mincho" w:hAnsi="Arial" w:cs="Arial"/>
          <w:b/>
          <w:sz w:val="20"/>
          <w:szCs w:val="20"/>
          <w:lang w:val="en-GB" w:eastAsia="ja-JP"/>
        </w:rPr>
      </w:pPr>
    </w:p>
    <w:p w:rsidR="00E24961" w:rsidRPr="00E24961" w:rsidRDefault="00E24961" w:rsidP="002B740E">
      <w:pPr>
        <w:spacing w:after="0" w:line="240" w:lineRule="auto"/>
        <w:ind w:left="-426" w:right="-427"/>
        <w:jc w:val="center"/>
        <w:rPr>
          <w:rFonts w:ascii="Arial" w:eastAsia="MS Mincho" w:hAnsi="Arial" w:cs="Arial"/>
          <w:b/>
          <w:sz w:val="20"/>
          <w:szCs w:val="20"/>
          <w:lang w:val="en-GB" w:eastAsia="ja-JP"/>
        </w:rPr>
      </w:pPr>
      <w:r w:rsidRPr="00E24961">
        <w:rPr>
          <w:rFonts w:ascii="Arial" w:eastAsia="MS Mincho" w:hAnsi="Arial" w:cs="Arial"/>
          <w:b/>
          <w:sz w:val="20"/>
          <w:szCs w:val="20"/>
          <w:lang w:val="en-GB" w:eastAsia="ja-JP"/>
        </w:rPr>
        <w:t>TEAM OF COMPETITORS WITH DIABETES WILL ALSO RIDE AT THE TOUR DE HONGRIE</w:t>
      </w:r>
    </w:p>
    <w:p w:rsidR="00E24961" w:rsidRPr="00E24961" w:rsidRDefault="00E24961" w:rsidP="002B740E">
      <w:pPr>
        <w:spacing w:after="0" w:line="240" w:lineRule="auto"/>
        <w:ind w:left="-426" w:right="-427"/>
        <w:jc w:val="center"/>
        <w:rPr>
          <w:rFonts w:ascii="Arial" w:eastAsia="MS Mincho" w:hAnsi="Arial" w:cs="Arial"/>
          <w:b/>
          <w:sz w:val="20"/>
          <w:szCs w:val="20"/>
          <w:lang w:val="en-GB" w:eastAsia="ja-JP"/>
        </w:rPr>
      </w:pPr>
      <w:r w:rsidRPr="00E24961">
        <w:rPr>
          <w:rFonts w:ascii="Arial" w:eastAsia="MS Mincho" w:hAnsi="Arial" w:cs="Arial"/>
          <w:b/>
          <w:sz w:val="20"/>
          <w:szCs w:val="20"/>
          <w:lang w:val="en-GB" w:eastAsia="ja-JP"/>
        </w:rPr>
        <w:t>Team Novo Nordisk is to encourage diabetic</w:t>
      </w:r>
      <w:r w:rsidR="006B27CF">
        <w:rPr>
          <w:rFonts w:ascii="Arial" w:eastAsia="MS Mincho" w:hAnsi="Arial" w:cs="Arial"/>
          <w:b/>
          <w:sz w:val="20"/>
          <w:szCs w:val="20"/>
          <w:lang w:val="en-GB" w:eastAsia="ja-JP"/>
        </w:rPr>
        <w:t xml:space="preserve">s </w:t>
      </w:r>
      <w:r w:rsidRPr="00E24961">
        <w:rPr>
          <w:rFonts w:ascii="Arial" w:eastAsia="MS Mincho" w:hAnsi="Arial" w:cs="Arial"/>
          <w:b/>
          <w:sz w:val="20"/>
          <w:szCs w:val="20"/>
          <w:lang w:val="en-GB" w:eastAsia="ja-JP"/>
        </w:rPr>
        <w:t xml:space="preserve">to </w:t>
      </w:r>
      <w:r w:rsidR="006B27CF">
        <w:rPr>
          <w:rFonts w:ascii="Arial" w:eastAsia="MS Mincho" w:hAnsi="Arial" w:cs="Arial"/>
          <w:b/>
          <w:sz w:val="20"/>
          <w:szCs w:val="20"/>
          <w:lang w:val="en-GB" w:eastAsia="ja-JP"/>
        </w:rPr>
        <w:t>sport</w:t>
      </w:r>
    </w:p>
    <w:p w:rsidR="00E24961" w:rsidRPr="00E24961" w:rsidRDefault="00E24961" w:rsidP="002B740E">
      <w:pPr>
        <w:spacing w:after="0" w:line="240" w:lineRule="auto"/>
        <w:ind w:left="-426" w:right="-427"/>
        <w:jc w:val="center"/>
        <w:rPr>
          <w:rFonts w:ascii="Arial" w:eastAsia="MS Mincho" w:hAnsi="Arial" w:cs="Arial"/>
          <w:b/>
          <w:sz w:val="20"/>
          <w:szCs w:val="20"/>
          <w:lang w:val="en-GB" w:eastAsia="ja-JP"/>
        </w:rPr>
      </w:pPr>
    </w:p>
    <w:p w:rsidR="0080011A" w:rsidRDefault="00E24961" w:rsidP="002B740E">
      <w:pPr>
        <w:spacing w:after="0" w:line="240" w:lineRule="auto"/>
        <w:ind w:left="-426" w:right="-427"/>
        <w:jc w:val="both"/>
        <w:rPr>
          <w:rFonts w:ascii="Arial" w:eastAsia="MS Mincho" w:hAnsi="Arial" w:cs="Arial"/>
          <w:b/>
          <w:sz w:val="20"/>
          <w:szCs w:val="20"/>
          <w:lang w:val="en-GB" w:eastAsia="ja-JP"/>
        </w:rPr>
      </w:pPr>
      <w:r w:rsidRPr="00E24961">
        <w:rPr>
          <w:rFonts w:ascii="Arial" w:eastAsia="MS Mincho" w:hAnsi="Arial" w:cs="Arial"/>
          <w:sz w:val="20"/>
          <w:szCs w:val="20"/>
          <w:lang w:val="en-GB" w:eastAsia="ja-JP"/>
        </w:rPr>
        <w:t xml:space="preserve">Budapest, </w:t>
      </w:r>
      <w:r w:rsidR="00304448">
        <w:rPr>
          <w:rFonts w:ascii="Arial" w:eastAsia="MS Mincho" w:hAnsi="Arial" w:cs="Arial"/>
          <w:sz w:val="20"/>
          <w:szCs w:val="20"/>
          <w:lang w:val="en-GB" w:eastAsia="ja-JP"/>
        </w:rPr>
        <w:t>8</w:t>
      </w:r>
      <w:r w:rsidRPr="00E24961">
        <w:rPr>
          <w:rFonts w:ascii="Arial" w:eastAsia="MS Mincho" w:hAnsi="Arial" w:cs="Arial"/>
          <w:sz w:val="20"/>
          <w:szCs w:val="20"/>
          <w:lang w:val="en-GB" w:eastAsia="ja-JP"/>
        </w:rPr>
        <w:t xml:space="preserve"> August 2018 ‒ </w:t>
      </w:r>
      <w:proofErr w:type="gramStart"/>
      <w:r w:rsidRPr="00E24961">
        <w:rPr>
          <w:rFonts w:ascii="Arial" w:eastAsia="MS Mincho" w:hAnsi="Arial" w:cs="Arial"/>
          <w:b/>
          <w:sz w:val="20"/>
          <w:szCs w:val="20"/>
          <w:lang w:val="en-GB" w:eastAsia="ja-JP"/>
        </w:rPr>
        <w:t>A</w:t>
      </w:r>
      <w:proofErr w:type="gramEnd"/>
      <w:r w:rsidRPr="00E24961">
        <w:rPr>
          <w:rFonts w:ascii="Arial" w:eastAsia="MS Mincho" w:hAnsi="Arial" w:cs="Arial"/>
          <w:b/>
          <w:sz w:val="20"/>
          <w:szCs w:val="20"/>
          <w:lang w:val="en-GB" w:eastAsia="ja-JP"/>
        </w:rPr>
        <w:t xml:space="preserve"> cycling team consisting exclusively of </w:t>
      </w:r>
      <w:r w:rsidR="0080011A">
        <w:rPr>
          <w:rFonts w:ascii="Arial" w:eastAsia="MS Mincho" w:hAnsi="Arial" w:cs="Arial"/>
          <w:b/>
          <w:sz w:val="20"/>
          <w:szCs w:val="20"/>
          <w:lang w:val="en-GB" w:eastAsia="ja-JP"/>
        </w:rPr>
        <w:t>riders with diabetes</w:t>
      </w:r>
      <w:r w:rsidR="0080011A" w:rsidRPr="00E24961">
        <w:rPr>
          <w:rFonts w:ascii="Arial" w:eastAsia="MS Mincho" w:hAnsi="Arial" w:cs="Arial"/>
          <w:b/>
          <w:sz w:val="20"/>
          <w:szCs w:val="20"/>
          <w:lang w:val="en-GB" w:eastAsia="ja-JP"/>
        </w:rPr>
        <w:t xml:space="preserve"> </w:t>
      </w:r>
      <w:r w:rsidRPr="00E24961">
        <w:rPr>
          <w:rFonts w:ascii="Arial" w:eastAsia="MS Mincho" w:hAnsi="Arial" w:cs="Arial"/>
          <w:b/>
          <w:sz w:val="20"/>
          <w:szCs w:val="20"/>
          <w:lang w:val="en-GB" w:eastAsia="ja-JP"/>
        </w:rPr>
        <w:t xml:space="preserve">will take part for the first time in the largest </w:t>
      </w:r>
      <w:r w:rsidR="006B27CF">
        <w:rPr>
          <w:rFonts w:ascii="Arial" w:eastAsia="MS Mincho" w:hAnsi="Arial" w:cs="Arial"/>
          <w:b/>
          <w:sz w:val="20"/>
          <w:szCs w:val="20"/>
          <w:lang w:val="en-GB" w:eastAsia="ja-JP"/>
        </w:rPr>
        <w:t xml:space="preserve">Hungarian </w:t>
      </w:r>
      <w:r w:rsidRPr="00E24961">
        <w:rPr>
          <w:rFonts w:ascii="Arial" w:eastAsia="MS Mincho" w:hAnsi="Arial" w:cs="Arial"/>
          <w:b/>
          <w:sz w:val="20"/>
          <w:szCs w:val="20"/>
          <w:lang w:val="en-GB" w:eastAsia="ja-JP"/>
        </w:rPr>
        <w:t xml:space="preserve">bicycle road race, the Tour de </w:t>
      </w:r>
      <w:proofErr w:type="spellStart"/>
      <w:r w:rsidRPr="00E24961">
        <w:rPr>
          <w:rFonts w:ascii="Arial" w:eastAsia="MS Mincho" w:hAnsi="Arial" w:cs="Arial"/>
          <w:b/>
          <w:sz w:val="20"/>
          <w:szCs w:val="20"/>
          <w:lang w:val="en-GB" w:eastAsia="ja-JP"/>
        </w:rPr>
        <w:t>Hongrie</w:t>
      </w:r>
      <w:proofErr w:type="spellEnd"/>
      <w:r w:rsidRPr="00E24961">
        <w:rPr>
          <w:rFonts w:ascii="Arial" w:eastAsia="MS Mincho" w:hAnsi="Arial" w:cs="Arial"/>
          <w:b/>
          <w:sz w:val="20"/>
          <w:szCs w:val="20"/>
          <w:lang w:val="en-GB" w:eastAsia="ja-JP"/>
        </w:rPr>
        <w:t xml:space="preserve">. </w:t>
      </w:r>
      <w:r w:rsidR="006B27CF">
        <w:rPr>
          <w:rFonts w:ascii="Arial" w:eastAsia="MS Mincho" w:hAnsi="Arial" w:cs="Arial"/>
          <w:b/>
          <w:sz w:val="20"/>
          <w:szCs w:val="20"/>
          <w:lang w:val="en-GB" w:eastAsia="ja-JP"/>
        </w:rPr>
        <w:t>M</w:t>
      </w:r>
      <w:r w:rsidRPr="00E24961">
        <w:rPr>
          <w:rFonts w:ascii="Arial" w:eastAsia="MS Mincho" w:hAnsi="Arial" w:cs="Arial"/>
          <w:b/>
          <w:sz w:val="20"/>
          <w:szCs w:val="20"/>
          <w:lang w:val="en-GB" w:eastAsia="ja-JP"/>
        </w:rPr>
        <w:t xml:space="preserve">embers of Team Novo Nordisk </w:t>
      </w:r>
      <w:r w:rsidR="006B27CF">
        <w:rPr>
          <w:rFonts w:ascii="Arial" w:eastAsia="MS Mincho" w:hAnsi="Arial" w:cs="Arial"/>
          <w:b/>
          <w:sz w:val="20"/>
          <w:szCs w:val="20"/>
          <w:lang w:val="en-GB" w:eastAsia="ja-JP"/>
        </w:rPr>
        <w:t xml:space="preserve">participate </w:t>
      </w:r>
      <w:r w:rsidRPr="00E24961">
        <w:rPr>
          <w:rFonts w:ascii="Arial" w:eastAsia="MS Mincho" w:hAnsi="Arial" w:cs="Arial"/>
          <w:b/>
          <w:sz w:val="20"/>
          <w:szCs w:val="20"/>
          <w:lang w:val="en-GB" w:eastAsia="ja-JP"/>
        </w:rPr>
        <w:t xml:space="preserve">in international bicycle competitions </w:t>
      </w:r>
      <w:r w:rsidR="0080011A">
        <w:rPr>
          <w:rFonts w:ascii="Arial" w:eastAsia="MS Mincho" w:hAnsi="Arial" w:cs="Arial"/>
          <w:b/>
          <w:sz w:val="20"/>
          <w:szCs w:val="20"/>
          <w:lang w:val="en-GB" w:eastAsia="ja-JP"/>
        </w:rPr>
        <w:t>with the mission to inspire, educate and empower everyone affected by diabetes</w:t>
      </w:r>
      <w:r w:rsidRPr="00E24961">
        <w:rPr>
          <w:rFonts w:ascii="Arial" w:eastAsia="MS Mincho" w:hAnsi="Arial" w:cs="Arial"/>
          <w:b/>
          <w:sz w:val="20"/>
          <w:szCs w:val="20"/>
          <w:lang w:val="en-GB" w:eastAsia="ja-JP"/>
        </w:rPr>
        <w:t xml:space="preserve">. The members of the team will now ride 800 kilometres at the Tour de </w:t>
      </w:r>
      <w:proofErr w:type="spellStart"/>
      <w:r w:rsidRPr="00E24961">
        <w:rPr>
          <w:rFonts w:ascii="Arial" w:eastAsia="MS Mincho" w:hAnsi="Arial" w:cs="Arial"/>
          <w:b/>
          <w:sz w:val="20"/>
          <w:szCs w:val="20"/>
          <w:lang w:val="en-GB" w:eastAsia="ja-JP"/>
        </w:rPr>
        <w:t>Hongrie</w:t>
      </w:r>
      <w:proofErr w:type="spellEnd"/>
      <w:r w:rsidRPr="00E24961">
        <w:rPr>
          <w:rFonts w:ascii="Arial" w:eastAsia="MS Mincho" w:hAnsi="Arial" w:cs="Arial"/>
          <w:b/>
          <w:sz w:val="20"/>
          <w:szCs w:val="20"/>
          <w:lang w:val="en-GB" w:eastAsia="ja-JP"/>
        </w:rPr>
        <w:t xml:space="preserve"> in order to encourage people </w:t>
      </w:r>
      <w:r w:rsidR="00562885">
        <w:rPr>
          <w:rFonts w:ascii="Arial" w:eastAsia="MS Mincho" w:hAnsi="Arial" w:cs="Arial"/>
          <w:b/>
          <w:sz w:val="20"/>
          <w:szCs w:val="20"/>
          <w:lang w:val="en-GB" w:eastAsia="ja-JP"/>
        </w:rPr>
        <w:t xml:space="preserve">living with </w:t>
      </w:r>
      <w:r w:rsidRPr="00E24961">
        <w:rPr>
          <w:rFonts w:ascii="Arial" w:eastAsia="MS Mincho" w:hAnsi="Arial" w:cs="Arial"/>
          <w:b/>
          <w:sz w:val="20"/>
          <w:szCs w:val="20"/>
          <w:lang w:val="en-GB" w:eastAsia="ja-JP"/>
        </w:rPr>
        <w:t xml:space="preserve">diabetes in Hungary to actively pursue an active lifestyle and exercise </w:t>
      </w:r>
      <w:r w:rsidR="000B0278">
        <w:rPr>
          <w:rFonts w:ascii="Arial" w:eastAsia="MS Mincho" w:hAnsi="Arial" w:cs="Arial"/>
          <w:b/>
          <w:sz w:val="20"/>
          <w:szCs w:val="20"/>
          <w:lang w:val="en-GB" w:eastAsia="ja-JP"/>
        </w:rPr>
        <w:t>through their personal example.</w:t>
      </w:r>
    </w:p>
    <w:p w:rsidR="00E24961" w:rsidRPr="00E24961" w:rsidRDefault="00E24961" w:rsidP="002B740E">
      <w:pPr>
        <w:spacing w:after="0" w:line="240" w:lineRule="auto"/>
        <w:ind w:left="-426" w:right="-427"/>
        <w:jc w:val="both"/>
        <w:rPr>
          <w:rFonts w:ascii="Arial" w:eastAsia="MS Mincho" w:hAnsi="Arial" w:cs="Arial"/>
          <w:b/>
          <w:sz w:val="20"/>
          <w:szCs w:val="20"/>
          <w:lang w:val="en-GB" w:eastAsia="ja-JP"/>
        </w:rPr>
      </w:pPr>
    </w:p>
    <w:p w:rsidR="00E24961" w:rsidRPr="00E24961" w:rsidRDefault="00E24961" w:rsidP="002B740E">
      <w:pPr>
        <w:spacing w:after="0" w:line="240" w:lineRule="auto"/>
        <w:ind w:left="-426" w:right="-427"/>
        <w:jc w:val="both"/>
        <w:rPr>
          <w:rFonts w:ascii="Arial" w:eastAsia="MS Mincho" w:hAnsi="Arial" w:cs="Arial"/>
          <w:b/>
          <w:sz w:val="20"/>
          <w:szCs w:val="20"/>
          <w:lang w:val="en-GB" w:eastAsia="ja-JP"/>
        </w:rPr>
      </w:pPr>
      <w:r w:rsidRPr="00E24961">
        <w:rPr>
          <w:rFonts w:ascii="Arial" w:eastAsia="MS Mincho" w:hAnsi="Arial" w:cs="Arial"/>
          <w:b/>
          <w:sz w:val="20"/>
          <w:szCs w:val="20"/>
          <w:lang w:val="en-GB" w:eastAsia="ja-JP"/>
        </w:rPr>
        <w:t>How do sports help diabetics?</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sz w:val="20"/>
          <w:szCs w:val="20"/>
          <w:lang w:val="en-GB" w:eastAsia="ja-JP"/>
        </w:rPr>
        <w:t xml:space="preserve">Diabetes is an endemic disease. The World Health Organization (WHO) </w:t>
      </w:r>
      <w:r w:rsidRPr="00562885">
        <w:rPr>
          <w:rFonts w:ascii="Arial" w:eastAsia="MS Mincho" w:hAnsi="Arial" w:cs="Arial"/>
          <w:sz w:val="20"/>
          <w:szCs w:val="20"/>
          <w:lang w:val="en-GB" w:eastAsia="ja-JP"/>
        </w:rPr>
        <w:t xml:space="preserve">estimates that </w:t>
      </w:r>
      <w:r w:rsidRPr="00E52F50">
        <w:rPr>
          <w:rFonts w:ascii="Arial" w:eastAsia="MS Mincho" w:hAnsi="Arial" w:cs="Arial"/>
          <w:sz w:val="20"/>
          <w:szCs w:val="20"/>
          <w:lang w:val="en-GB" w:eastAsia="ja-JP"/>
        </w:rPr>
        <w:t xml:space="preserve">today some </w:t>
      </w:r>
      <w:r w:rsidR="0080011A" w:rsidRPr="00E52F50">
        <w:rPr>
          <w:rFonts w:ascii="Arial" w:eastAsia="MS Mincho" w:hAnsi="Arial" w:cs="Arial"/>
          <w:sz w:val="20"/>
          <w:szCs w:val="20"/>
          <w:lang w:val="en-GB" w:eastAsia="ja-JP"/>
        </w:rPr>
        <w:t>437</w:t>
      </w:r>
      <w:r w:rsidRPr="00E52F50">
        <w:rPr>
          <w:rFonts w:ascii="Arial" w:eastAsia="MS Mincho" w:hAnsi="Arial" w:cs="Arial"/>
          <w:sz w:val="20"/>
          <w:szCs w:val="20"/>
          <w:lang w:val="en-GB" w:eastAsia="ja-JP"/>
        </w:rPr>
        <w:t xml:space="preserve"> million </w:t>
      </w:r>
      <w:r w:rsidRPr="00562885">
        <w:rPr>
          <w:rFonts w:ascii="Arial" w:eastAsia="MS Mincho" w:hAnsi="Arial" w:cs="Arial"/>
          <w:sz w:val="20"/>
          <w:szCs w:val="20"/>
          <w:lang w:val="en-GB" w:eastAsia="ja-JP"/>
        </w:rPr>
        <w:t xml:space="preserve">people </w:t>
      </w:r>
      <w:r w:rsidR="0080011A" w:rsidRPr="00562885">
        <w:rPr>
          <w:rFonts w:ascii="Arial" w:eastAsia="MS Mincho" w:hAnsi="Arial" w:cs="Arial"/>
          <w:sz w:val="20"/>
          <w:szCs w:val="20"/>
          <w:lang w:val="en-GB" w:eastAsia="ja-JP"/>
        </w:rPr>
        <w:t xml:space="preserve">live </w:t>
      </w:r>
      <w:r w:rsidRPr="00562885">
        <w:rPr>
          <w:rFonts w:ascii="Arial" w:eastAsia="MS Mincho" w:hAnsi="Arial" w:cs="Arial"/>
          <w:sz w:val="20"/>
          <w:szCs w:val="20"/>
          <w:lang w:val="en-GB" w:eastAsia="ja-JP"/>
        </w:rPr>
        <w:t xml:space="preserve">from diabetes worldwide, but according to forecasts a type of diabetes will affect as many as every 10th person over the next two decades. In Hungary, 15% of the adult population are struggling </w:t>
      </w:r>
      <w:r w:rsidRPr="00E24961">
        <w:rPr>
          <w:rFonts w:ascii="Arial" w:eastAsia="MS Mincho" w:hAnsi="Arial" w:cs="Arial"/>
          <w:sz w:val="20"/>
          <w:szCs w:val="20"/>
          <w:lang w:val="en-GB" w:eastAsia="ja-JP"/>
        </w:rPr>
        <w:t>with some sugar metabolism disorder, and every second of them is a diagnosed diabetic.</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i/>
          <w:sz w:val="20"/>
          <w:szCs w:val="20"/>
          <w:lang w:val="en-GB" w:eastAsia="ja-JP"/>
        </w:rPr>
        <w:t>“In Hungary, the number of diabetics increased by more than 70% in the past decade and a half, so there are currently about 772,000 people affected by diabetes and in the vast majority of cases by type 2 of the disease linked to overweight,”</w:t>
      </w:r>
      <w:r w:rsidRPr="00E24961">
        <w:rPr>
          <w:rFonts w:ascii="Arial" w:eastAsia="MS Mincho" w:hAnsi="Arial" w:cs="Arial"/>
          <w:sz w:val="20"/>
          <w:szCs w:val="20"/>
          <w:lang w:val="en-GB" w:eastAsia="ja-JP"/>
        </w:rPr>
        <w:t xml:space="preserve"> said Dr Péter </w:t>
      </w:r>
      <w:proofErr w:type="spellStart"/>
      <w:r w:rsidRPr="00E24961">
        <w:rPr>
          <w:rFonts w:ascii="Arial" w:eastAsia="MS Mincho" w:hAnsi="Arial" w:cs="Arial"/>
          <w:sz w:val="20"/>
          <w:szCs w:val="20"/>
          <w:lang w:val="en-GB" w:eastAsia="ja-JP"/>
        </w:rPr>
        <w:t>Kempler</w:t>
      </w:r>
      <w:proofErr w:type="spellEnd"/>
      <w:r w:rsidRPr="00E24961">
        <w:rPr>
          <w:rFonts w:ascii="Arial" w:eastAsia="MS Mincho" w:hAnsi="Arial" w:cs="Arial"/>
          <w:sz w:val="20"/>
          <w:szCs w:val="20"/>
          <w:lang w:val="en-GB" w:eastAsia="ja-JP"/>
        </w:rPr>
        <w:t>, President of the Hungarian Diabetes Association, University Professor at the Internal Medicine Clinic No 1 of Semmelweis University.</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sz w:val="20"/>
          <w:szCs w:val="20"/>
          <w:lang w:val="en-GB" w:eastAsia="ja-JP"/>
        </w:rPr>
        <w:t>Regular and controlled physical activities have a significant role in the treatment of both type 1 and type 2 diabetes. In addition to medicinal treatment and devising an appropriate diet, sports have a very important role in the stabilisation of blood sugar levels. Lighter forms of exercise comprising a cyclic series of movements, working the whole body thoroughly and making the entire cardiovascular system work, such as strolling, walking, running and cycling, can help us achieve our ideal body weight and prevent the complications of diabetes.</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p>
    <w:p w:rsidR="00E24961" w:rsidRPr="00E24961" w:rsidRDefault="00E24961" w:rsidP="002B740E">
      <w:pPr>
        <w:spacing w:after="0" w:line="240" w:lineRule="auto"/>
        <w:ind w:left="-426" w:right="-427"/>
        <w:jc w:val="both"/>
        <w:rPr>
          <w:rFonts w:ascii="Arial" w:eastAsia="MS Mincho" w:hAnsi="Arial" w:cs="Arial"/>
          <w:b/>
          <w:sz w:val="20"/>
          <w:szCs w:val="20"/>
          <w:lang w:val="en-GB" w:eastAsia="ja-JP"/>
        </w:rPr>
      </w:pPr>
      <w:r w:rsidRPr="00E24961">
        <w:rPr>
          <w:rFonts w:ascii="Arial" w:eastAsia="MS Mincho" w:hAnsi="Arial" w:cs="Arial"/>
          <w:b/>
          <w:sz w:val="20"/>
          <w:szCs w:val="20"/>
          <w:lang w:val="en-GB" w:eastAsia="ja-JP"/>
        </w:rPr>
        <w:t>Engaging in professional sport as a diabetic</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sz w:val="20"/>
          <w:szCs w:val="20"/>
          <w:lang w:val="en-GB" w:eastAsia="ja-JP"/>
        </w:rPr>
        <w:t xml:space="preserve">Diabetes is a serious disease, and many believe that they need to give up sports, yet exercising is </w:t>
      </w:r>
      <w:proofErr w:type="gramStart"/>
      <w:r w:rsidRPr="00E24961">
        <w:rPr>
          <w:rFonts w:ascii="Arial" w:eastAsia="MS Mincho" w:hAnsi="Arial" w:cs="Arial"/>
          <w:sz w:val="20"/>
          <w:szCs w:val="20"/>
          <w:lang w:val="en-GB" w:eastAsia="ja-JP"/>
        </w:rPr>
        <w:t xml:space="preserve">the </w:t>
      </w:r>
      <w:r w:rsidR="0080011A">
        <w:rPr>
          <w:rFonts w:ascii="Arial" w:eastAsia="MS Mincho" w:hAnsi="Arial" w:cs="Arial"/>
          <w:sz w:val="20"/>
          <w:szCs w:val="20"/>
          <w:lang w:val="en-GB" w:eastAsia="ja-JP"/>
        </w:rPr>
        <w:t>an</w:t>
      </w:r>
      <w:proofErr w:type="gramEnd"/>
      <w:r w:rsidR="0080011A" w:rsidRPr="00E24961">
        <w:rPr>
          <w:rFonts w:ascii="Arial" w:eastAsia="MS Mincho" w:hAnsi="Arial" w:cs="Arial"/>
          <w:sz w:val="20"/>
          <w:szCs w:val="20"/>
          <w:lang w:val="en-GB" w:eastAsia="ja-JP"/>
        </w:rPr>
        <w:t xml:space="preserve"> </w:t>
      </w:r>
      <w:r w:rsidRPr="00E24961">
        <w:rPr>
          <w:rFonts w:ascii="Arial" w:eastAsia="MS Mincho" w:hAnsi="Arial" w:cs="Arial"/>
          <w:sz w:val="20"/>
          <w:szCs w:val="20"/>
          <w:lang w:val="en-GB" w:eastAsia="ja-JP"/>
        </w:rPr>
        <w:t xml:space="preserve">efficient means to prevent further complications. The members of the Team Novo Nordisk international professional cycling team, who are all </w:t>
      </w:r>
      <w:r w:rsidR="0080011A">
        <w:rPr>
          <w:rFonts w:ascii="Arial" w:eastAsia="MS Mincho" w:hAnsi="Arial" w:cs="Arial"/>
          <w:sz w:val="20"/>
          <w:szCs w:val="20"/>
          <w:lang w:val="en-GB" w:eastAsia="ja-JP"/>
        </w:rPr>
        <w:t>race with diabetes</w:t>
      </w:r>
      <w:r w:rsidRPr="00E24961">
        <w:rPr>
          <w:rFonts w:ascii="Arial" w:eastAsia="MS Mincho" w:hAnsi="Arial" w:cs="Arial"/>
          <w:sz w:val="20"/>
          <w:szCs w:val="20"/>
          <w:lang w:val="en-GB" w:eastAsia="ja-JP"/>
        </w:rPr>
        <w:t xml:space="preserve">, would also like to draw the attention of patients to this fact. The competitors aged between 23 and 37 started their career in sport either before discovering their disease or already </w:t>
      </w:r>
      <w:r w:rsidR="0080011A">
        <w:rPr>
          <w:rFonts w:ascii="Arial" w:eastAsia="MS Mincho" w:hAnsi="Arial" w:cs="Arial"/>
          <w:sz w:val="20"/>
          <w:szCs w:val="20"/>
          <w:lang w:val="en-GB" w:eastAsia="ja-JP"/>
        </w:rPr>
        <w:t>living</w:t>
      </w:r>
      <w:r w:rsidR="0080011A" w:rsidRPr="00E24961">
        <w:rPr>
          <w:rFonts w:ascii="Arial" w:eastAsia="MS Mincho" w:hAnsi="Arial" w:cs="Arial"/>
          <w:sz w:val="20"/>
          <w:szCs w:val="20"/>
          <w:lang w:val="en-GB" w:eastAsia="ja-JP"/>
        </w:rPr>
        <w:t xml:space="preserve"> </w:t>
      </w:r>
      <w:r w:rsidRPr="00E24961">
        <w:rPr>
          <w:rFonts w:ascii="Arial" w:eastAsia="MS Mincho" w:hAnsi="Arial" w:cs="Arial"/>
          <w:sz w:val="20"/>
          <w:szCs w:val="20"/>
          <w:lang w:val="en-GB" w:eastAsia="ja-JP"/>
        </w:rPr>
        <w:t>with it and, in fact, there is also someone among them who has been diagnosed with the disease already as an athlete.</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i/>
          <w:sz w:val="20"/>
          <w:szCs w:val="20"/>
          <w:lang w:val="en-GB" w:eastAsia="ja-JP"/>
        </w:rPr>
        <w:t>“When I found out that I was a diabetic, I didn’t know that anything would be prohibited. I just knew that things would be perhaps a little more difficult. Now, years later, my bike is still my favourite place in the world and I encourage everyone to engage in sport and to exercise regularly,”</w:t>
      </w:r>
      <w:r w:rsidRPr="00E24961">
        <w:rPr>
          <w:rFonts w:ascii="Arial" w:eastAsia="MS Mincho" w:hAnsi="Arial" w:cs="Arial"/>
          <w:sz w:val="20"/>
          <w:szCs w:val="20"/>
          <w:lang w:val="en-GB" w:eastAsia="ja-JP"/>
        </w:rPr>
        <w:t xml:space="preserve"> said Becky Furuta, Ambassador of the Novo Nordisk Team.</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sz w:val="20"/>
          <w:szCs w:val="20"/>
          <w:lang w:val="en-GB" w:eastAsia="ja-JP"/>
        </w:rPr>
        <w:t xml:space="preserve">The members of the cycling team meet thousands of diabetics during all of their competitions, whom they teach and encourage </w:t>
      </w:r>
      <w:proofErr w:type="gramStart"/>
      <w:r w:rsidRPr="00E24961">
        <w:rPr>
          <w:rFonts w:ascii="Arial" w:eastAsia="MS Mincho" w:hAnsi="Arial" w:cs="Arial"/>
          <w:sz w:val="20"/>
          <w:szCs w:val="20"/>
          <w:lang w:val="en-GB" w:eastAsia="ja-JP"/>
        </w:rPr>
        <w:t>to live</w:t>
      </w:r>
      <w:proofErr w:type="gramEnd"/>
      <w:r w:rsidRPr="00E24961">
        <w:rPr>
          <w:rFonts w:ascii="Arial" w:eastAsia="MS Mincho" w:hAnsi="Arial" w:cs="Arial"/>
          <w:sz w:val="20"/>
          <w:szCs w:val="20"/>
          <w:lang w:val="en-GB" w:eastAsia="ja-JP"/>
        </w:rPr>
        <w:t xml:space="preserve"> a full and active life with their disease </w:t>
      </w:r>
      <w:r w:rsidR="0080011A">
        <w:rPr>
          <w:rFonts w:ascii="Arial" w:eastAsia="MS Mincho" w:hAnsi="Arial" w:cs="Arial"/>
          <w:sz w:val="20"/>
          <w:szCs w:val="20"/>
          <w:lang w:val="en-GB" w:eastAsia="ja-JP"/>
        </w:rPr>
        <w:t>and</w:t>
      </w:r>
      <w:r w:rsidR="0080011A" w:rsidRPr="00E24961">
        <w:rPr>
          <w:rFonts w:ascii="Arial" w:eastAsia="MS Mincho" w:hAnsi="Arial" w:cs="Arial"/>
          <w:sz w:val="20"/>
          <w:szCs w:val="20"/>
          <w:lang w:val="en-GB" w:eastAsia="ja-JP"/>
        </w:rPr>
        <w:t xml:space="preserve"> </w:t>
      </w:r>
      <w:r w:rsidRPr="00E24961">
        <w:rPr>
          <w:rFonts w:ascii="Arial" w:eastAsia="MS Mincho" w:hAnsi="Arial" w:cs="Arial"/>
          <w:sz w:val="20"/>
          <w:szCs w:val="20"/>
          <w:lang w:val="en-GB" w:eastAsia="ja-JP"/>
        </w:rPr>
        <w:t xml:space="preserve">sports are </w:t>
      </w:r>
      <w:r w:rsidR="0080011A">
        <w:rPr>
          <w:rFonts w:ascii="Arial" w:eastAsia="MS Mincho" w:hAnsi="Arial" w:cs="Arial"/>
          <w:sz w:val="20"/>
          <w:szCs w:val="20"/>
          <w:lang w:val="en-GB" w:eastAsia="ja-JP"/>
        </w:rPr>
        <w:t>an</w:t>
      </w:r>
      <w:r w:rsidRPr="00E24961">
        <w:rPr>
          <w:rFonts w:ascii="Arial" w:eastAsia="MS Mincho" w:hAnsi="Arial" w:cs="Arial"/>
          <w:sz w:val="20"/>
          <w:szCs w:val="20"/>
          <w:lang w:val="en-GB" w:eastAsia="ja-JP"/>
        </w:rPr>
        <w:t xml:space="preserve"> effective means to combat their disease.</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b/>
          <w:sz w:val="20"/>
          <w:szCs w:val="20"/>
          <w:lang w:val="en-GB" w:eastAsia="ja-JP"/>
        </w:rPr>
        <w:t xml:space="preserve">Tour de </w:t>
      </w:r>
      <w:proofErr w:type="spellStart"/>
      <w:r w:rsidRPr="00E24961">
        <w:rPr>
          <w:rFonts w:ascii="Arial" w:eastAsia="MS Mincho" w:hAnsi="Arial" w:cs="Arial"/>
          <w:b/>
          <w:sz w:val="20"/>
          <w:szCs w:val="20"/>
          <w:lang w:val="en-GB" w:eastAsia="ja-JP"/>
        </w:rPr>
        <w:t>Hongrie</w:t>
      </w:r>
      <w:proofErr w:type="spellEnd"/>
      <w:r w:rsidRPr="00E24961">
        <w:rPr>
          <w:rFonts w:ascii="Arial" w:eastAsia="MS Mincho" w:hAnsi="Arial" w:cs="Arial"/>
          <w:b/>
          <w:sz w:val="20"/>
          <w:szCs w:val="20"/>
          <w:lang w:val="en-GB" w:eastAsia="ja-JP"/>
        </w:rPr>
        <w:t>, the biggest Hungarian bicycle race</w:t>
      </w:r>
      <w:bookmarkStart w:id="0" w:name="_GoBack"/>
      <w:bookmarkEnd w:id="0"/>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r w:rsidRPr="00E24961">
        <w:rPr>
          <w:rFonts w:ascii="Arial" w:eastAsia="MS Mincho" w:hAnsi="Arial" w:cs="Arial"/>
          <w:sz w:val="20"/>
          <w:szCs w:val="20"/>
          <w:lang w:val="en-GB" w:eastAsia="ja-JP"/>
        </w:rPr>
        <w:t xml:space="preserve">The Tour de </w:t>
      </w:r>
      <w:proofErr w:type="spellStart"/>
      <w:r w:rsidRPr="00E24961">
        <w:rPr>
          <w:rFonts w:ascii="Arial" w:eastAsia="MS Mincho" w:hAnsi="Arial" w:cs="Arial"/>
          <w:sz w:val="20"/>
          <w:szCs w:val="20"/>
          <w:lang w:val="en-GB" w:eastAsia="ja-JP"/>
        </w:rPr>
        <w:t>Hongrie</w:t>
      </w:r>
      <w:proofErr w:type="spellEnd"/>
      <w:r w:rsidRPr="00E24961">
        <w:rPr>
          <w:rFonts w:ascii="Arial" w:eastAsia="MS Mincho" w:hAnsi="Arial" w:cs="Arial"/>
          <w:sz w:val="20"/>
          <w:szCs w:val="20"/>
          <w:lang w:val="en-GB" w:eastAsia="ja-JP"/>
        </w:rPr>
        <w:t xml:space="preserve">, the largest bicycle road race in the country, will be held for the 39th time in Hungary, between 14 and 19 August 2018. The 800-kilometre race has five stages, crosses 10 counties and passes through 100 towns and villages. Entering Category 2.1 of the UCI (International Cycling Federation) this year, the Tour will set out from </w:t>
      </w:r>
      <w:proofErr w:type="spellStart"/>
      <w:r w:rsidRPr="00E24961">
        <w:rPr>
          <w:rFonts w:ascii="Arial" w:eastAsia="MS Mincho" w:hAnsi="Arial" w:cs="Arial"/>
          <w:sz w:val="20"/>
          <w:szCs w:val="20"/>
          <w:lang w:val="en-GB" w:eastAsia="ja-JP"/>
        </w:rPr>
        <w:t>Siófok</w:t>
      </w:r>
      <w:proofErr w:type="spellEnd"/>
      <w:r w:rsidRPr="00E24961">
        <w:rPr>
          <w:rFonts w:ascii="Arial" w:eastAsia="MS Mincho" w:hAnsi="Arial" w:cs="Arial"/>
          <w:sz w:val="20"/>
          <w:szCs w:val="20"/>
          <w:lang w:val="en-GB" w:eastAsia="ja-JP"/>
        </w:rPr>
        <w:t xml:space="preserve"> on 14 August and will end in </w:t>
      </w:r>
      <w:proofErr w:type="spellStart"/>
      <w:r w:rsidRPr="00E24961">
        <w:rPr>
          <w:rFonts w:ascii="Arial" w:eastAsia="MS Mincho" w:hAnsi="Arial" w:cs="Arial"/>
          <w:sz w:val="20"/>
          <w:szCs w:val="20"/>
          <w:lang w:val="en-GB" w:eastAsia="ja-JP"/>
        </w:rPr>
        <w:t>Kazincbarcika</w:t>
      </w:r>
      <w:proofErr w:type="spellEnd"/>
      <w:r w:rsidRPr="00E24961">
        <w:rPr>
          <w:rFonts w:ascii="Arial" w:eastAsia="MS Mincho" w:hAnsi="Arial" w:cs="Arial"/>
          <w:sz w:val="20"/>
          <w:szCs w:val="20"/>
          <w:lang w:val="en-GB" w:eastAsia="ja-JP"/>
        </w:rPr>
        <w:t xml:space="preserve"> on Sunday, 19 August with the participation of 140 competitors from 20 teams. The international diabetic team, Team Novo Nordisk, will be participating for the first time in the history of the race in Hungary.</w:t>
      </w:r>
    </w:p>
    <w:p w:rsidR="00E24961" w:rsidRPr="00E24961" w:rsidRDefault="00E24961" w:rsidP="002B740E">
      <w:pPr>
        <w:spacing w:after="0" w:line="240" w:lineRule="auto"/>
        <w:ind w:left="-426" w:right="-427"/>
        <w:jc w:val="both"/>
        <w:rPr>
          <w:rFonts w:ascii="Arial" w:eastAsia="MS Mincho" w:hAnsi="Arial" w:cs="Arial"/>
          <w:sz w:val="20"/>
          <w:szCs w:val="20"/>
          <w:lang w:val="en-GB" w:eastAsia="ja-JP"/>
        </w:rPr>
      </w:pPr>
    </w:p>
    <w:p w:rsidR="005E2AD0" w:rsidRDefault="00E24961" w:rsidP="002B740E">
      <w:pPr>
        <w:spacing w:after="0" w:line="240" w:lineRule="auto"/>
        <w:ind w:left="-426" w:right="-427"/>
        <w:rPr>
          <w:rFonts w:ascii="Arial" w:eastAsia="MS Mincho" w:hAnsi="Arial" w:cs="Arial"/>
          <w:b/>
          <w:sz w:val="20"/>
          <w:szCs w:val="20"/>
          <w:lang w:val="en-GB" w:eastAsia="ja-JP"/>
        </w:rPr>
      </w:pPr>
      <w:r w:rsidRPr="00E24961">
        <w:rPr>
          <w:rFonts w:ascii="Arial" w:eastAsia="MS Mincho" w:hAnsi="Arial" w:cs="Arial"/>
          <w:b/>
          <w:sz w:val="20"/>
          <w:szCs w:val="20"/>
          <w:lang w:val="en-GB" w:eastAsia="ja-JP"/>
        </w:rPr>
        <w:t xml:space="preserve">Further information </w:t>
      </w:r>
      <w:r w:rsidR="005E2AD0">
        <w:rPr>
          <w:rFonts w:ascii="Arial" w:eastAsia="MS Mincho" w:hAnsi="Arial" w:cs="Arial"/>
          <w:b/>
          <w:sz w:val="20"/>
          <w:szCs w:val="20"/>
          <w:lang w:val="en-GB" w:eastAsia="ja-JP"/>
        </w:rPr>
        <w:t xml:space="preserve">please </w:t>
      </w:r>
      <w:proofErr w:type="gramStart"/>
      <w:r w:rsidR="005E2AD0">
        <w:rPr>
          <w:rFonts w:ascii="Arial" w:eastAsia="MS Mincho" w:hAnsi="Arial" w:cs="Arial"/>
          <w:b/>
          <w:sz w:val="20"/>
          <w:szCs w:val="20"/>
          <w:lang w:val="en-GB" w:eastAsia="ja-JP"/>
        </w:rPr>
        <w:t>contact</w:t>
      </w:r>
      <w:proofErr w:type="gramEnd"/>
      <w:r w:rsidR="005E2AD0">
        <w:rPr>
          <w:rFonts w:ascii="Arial" w:eastAsia="MS Mincho" w:hAnsi="Arial" w:cs="Arial"/>
          <w:b/>
          <w:sz w:val="20"/>
          <w:szCs w:val="20"/>
          <w:lang w:val="en-GB" w:eastAsia="ja-JP"/>
        </w:rPr>
        <w:t>:</w:t>
      </w:r>
    </w:p>
    <w:p w:rsidR="005E2AD0" w:rsidRPr="00E24961" w:rsidRDefault="005E2AD0" w:rsidP="005E2AD0">
      <w:pPr>
        <w:spacing w:after="0" w:line="240" w:lineRule="auto"/>
        <w:ind w:left="-426" w:right="-427"/>
        <w:rPr>
          <w:rFonts w:ascii="Arial" w:eastAsia="MS Mincho" w:hAnsi="Arial" w:cs="Arial"/>
          <w:sz w:val="20"/>
          <w:szCs w:val="20"/>
          <w:lang w:val="en-GB" w:eastAsia="ja-JP"/>
        </w:rPr>
      </w:pPr>
      <w:r w:rsidRPr="00E24961">
        <w:rPr>
          <w:rFonts w:ascii="Arial" w:eastAsia="MS Mincho" w:hAnsi="Arial" w:cs="Arial"/>
          <w:sz w:val="20"/>
          <w:szCs w:val="20"/>
          <w:lang w:val="en-GB" w:eastAsia="ja-JP"/>
        </w:rPr>
        <w:t>Attila Piskóti/Kriszta Tölgyi</w:t>
      </w:r>
    </w:p>
    <w:p w:rsidR="005E2AD0" w:rsidRPr="00E24961" w:rsidRDefault="005E2AD0" w:rsidP="005E2AD0">
      <w:pPr>
        <w:spacing w:after="0" w:line="240" w:lineRule="auto"/>
        <w:ind w:left="-426" w:right="-427"/>
        <w:rPr>
          <w:rFonts w:ascii="Arial" w:eastAsia="MS Mincho" w:hAnsi="Arial" w:cs="Arial"/>
          <w:sz w:val="20"/>
          <w:szCs w:val="20"/>
          <w:lang w:val="en-GB" w:eastAsia="ja-JP"/>
        </w:rPr>
      </w:pPr>
      <w:r w:rsidRPr="00E24961">
        <w:rPr>
          <w:rFonts w:ascii="Arial" w:eastAsia="MS Mincho" w:hAnsi="Arial" w:cs="Arial"/>
          <w:sz w:val="20"/>
          <w:szCs w:val="20"/>
          <w:lang w:val="en-GB" w:eastAsia="ja-JP"/>
        </w:rPr>
        <w:t>Premier Next Communications</w:t>
      </w:r>
    </w:p>
    <w:p w:rsidR="005E2AD0" w:rsidRPr="00E24961" w:rsidRDefault="005E2AD0" w:rsidP="005E2AD0">
      <w:pPr>
        <w:spacing w:after="0" w:line="240" w:lineRule="auto"/>
        <w:ind w:left="-426" w:right="-427"/>
        <w:rPr>
          <w:rFonts w:ascii="Arial" w:eastAsia="MS Mincho" w:hAnsi="Arial" w:cs="Arial"/>
          <w:sz w:val="20"/>
          <w:szCs w:val="20"/>
          <w:lang w:val="en-GB" w:eastAsia="ja-JP"/>
        </w:rPr>
      </w:pPr>
      <w:r w:rsidRPr="00E24961">
        <w:rPr>
          <w:rFonts w:ascii="Arial" w:eastAsia="MS Mincho" w:hAnsi="Arial" w:cs="Arial"/>
          <w:sz w:val="20"/>
          <w:szCs w:val="20"/>
          <w:lang w:val="en-GB" w:eastAsia="ja-JP"/>
        </w:rPr>
        <w:t>Tel.: +36 (1) 483-1860; +36 (30) 915-9002</w:t>
      </w:r>
    </w:p>
    <w:p w:rsidR="00E24961" w:rsidRPr="00E24961" w:rsidRDefault="005E2AD0" w:rsidP="002B740E">
      <w:pPr>
        <w:spacing w:after="0" w:line="240" w:lineRule="auto"/>
        <w:ind w:left="-426" w:right="-427"/>
        <w:rPr>
          <w:rFonts w:ascii="Arial" w:eastAsia="MS Mincho" w:hAnsi="Arial" w:cs="Arial"/>
          <w:b/>
          <w:sz w:val="20"/>
          <w:szCs w:val="20"/>
          <w:lang w:val="en-GB" w:eastAsia="ja-JP"/>
        </w:rPr>
      </w:pPr>
      <w:r w:rsidRPr="00E24961">
        <w:rPr>
          <w:rFonts w:ascii="Arial" w:eastAsia="MS Mincho" w:hAnsi="Arial" w:cs="Arial"/>
          <w:sz w:val="20"/>
          <w:szCs w:val="20"/>
          <w:lang w:val="en-GB" w:eastAsia="ja-JP"/>
        </w:rPr>
        <w:t>Email: tolgyi@premiercom.hu</w:t>
      </w:r>
    </w:p>
    <w:sectPr w:rsidR="00E24961" w:rsidRPr="00E24961" w:rsidSect="00330A0C">
      <w:headerReference w:type="default" r:id="rId7"/>
      <w:footerReference w:type="default" r:id="rId8"/>
      <w:pgSz w:w="11906" w:h="16838"/>
      <w:pgMar w:top="1135" w:right="1417" w:bottom="28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01" w:rsidRDefault="00191501" w:rsidP="00191501">
      <w:pPr>
        <w:spacing w:after="0" w:line="240" w:lineRule="auto"/>
      </w:pPr>
      <w:r>
        <w:separator/>
      </w:r>
    </w:p>
  </w:endnote>
  <w:endnote w:type="continuationSeparator" w:id="0">
    <w:p w:rsidR="00191501" w:rsidRDefault="00191501" w:rsidP="0019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53" w:rsidRDefault="00232953" w:rsidP="00232953">
    <w:pPr>
      <w:pStyle w:val="llb"/>
      <w:jc w:val="right"/>
    </w:pPr>
    <w:r>
      <w:rPr>
        <w:noProof/>
        <w:lang w:eastAsia="hu-HU"/>
      </w:rPr>
      <w:drawing>
        <wp:anchor distT="0" distB="0" distL="114300" distR="114300" simplePos="0" relativeHeight="251659264" behindDoc="1" locked="0" layoutInCell="1" allowOverlap="1" wp14:anchorId="079ACAB8" wp14:editId="585FB6B4">
          <wp:simplePos x="0" y="0"/>
          <wp:positionH relativeFrom="column">
            <wp:posOffset>5071745</wp:posOffset>
          </wp:positionH>
          <wp:positionV relativeFrom="paragraph">
            <wp:posOffset>-422910</wp:posOffset>
          </wp:positionV>
          <wp:extent cx="685800" cy="598251"/>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5982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01" w:rsidRDefault="00191501" w:rsidP="00191501">
      <w:pPr>
        <w:spacing w:after="0" w:line="240" w:lineRule="auto"/>
      </w:pPr>
      <w:r>
        <w:separator/>
      </w:r>
    </w:p>
  </w:footnote>
  <w:footnote w:type="continuationSeparator" w:id="0">
    <w:p w:rsidR="00191501" w:rsidRDefault="00191501" w:rsidP="00191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01" w:rsidRDefault="00232953" w:rsidP="00232953">
    <w:pPr>
      <w:pStyle w:val="lfej"/>
      <w:ind w:left="-1418"/>
      <w:jc w:val="right"/>
    </w:pPr>
    <w:r>
      <w:rPr>
        <w:noProof/>
        <w:lang w:eastAsia="hu-HU"/>
      </w:rPr>
      <w:drawing>
        <wp:anchor distT="0" distB="0" distL="114300" distR="114300" simplePos="0" relativeHeight="251658240" behindDoc="1" locked="0" layoutInCell="1" allowOverlap="1" wp14:anchorId="2718A06D" wp14:editId="76CF3E6D">
          <wp:simplePos x="0" y="0"/>
          <wp:positionH relativeFrom="column">
            <wp:posOffset>-900430</wp:posOffset>
          </wp:positionH>
          <wp:positionV relativeFrom="paragraph">
            <wp:posOffset>-280035</wp:posOffset>
          </wp:positionV>
          <wp:extent cx="7562850" cy="647065"/>
          <wp:effectExtent l="0" t="0" r="0" b="63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647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3"/>
    <w:rsid w:val="0003246A"/>
    <w:rsid w:val="000440D8"/>
    <w:rsid w:val="000A0ADE"/>
    <w:rsid w:val="000B0278"/>
    <w:rsid w:val="000E0304"/>
    <w:rsid w:val="00166812"/>
    <w:rsid w:val="00191501"/>
    <w:rsid w:val="00211563"/>
    <w:rsid w:val="00232953"/>
    <w:rsid w:val="0023662F"/>
    <w:rsid w:val="00245638"/>
    <w:rsid w:val="002A09A7"/>
    <w:rsid w:val="002B740E"/>
    <w:rsid w:val="002E70D3"/>
    <w:rsid w:val="00304448"/>
    <w:rsid w:val="00330A0C"/>
    <w:rsid w:val="003C7D36"/>
    <w:rsid w:val="003E00AA"/>
    <w:rsid w:val="003F6D86"/>
    <w:rsid w:val="004934C7"/>
    <w:rsid w:val="004B123C"/>
    <w:rsid w:val="00562885"/>
    <w:rsid w:val="00571814"/>
    <w:rsid w:val="005C3168"/>
    <w:rsid w:val="005E2AD0"/>
    <w:rsid w:val="0063132F"/>
    <w:rsid w:val="006378DE"/>
    <w:rsid w:val="006B27CF"/>
    <w:rsid w:val="006C4F4C"/>
    <w:rsid w:val="006D0837"/>
    <w:rsid w:val="00721503"/>
    <w:rsid w:val="00721B44"/>
    <w:rsid w:val="00726B13"/>
    <w:rsid w:val="007467C5"/>
    <w:rsid w:val="00747744"/>
    <w:rsid w:val="007F368B"/>
    <w:rsid w:val="0080011A"/>
    <w:rsid w:val="00811164"/>
    <w:rsid w:val="00854A85"/>
    <w:rsid w:val="008A1B77"/>
    <w:rsid w:val="00980CF6"/>
    <w:rsid w:val="00A27C97"/>
    <w:rsid w:val="00AA6752"/>
    <w:rsid w:val="00AE1E7E"/>
    <w:rsid w:val="00AF2057"/>
    <w:rsid w:val="00B52DB3"/>
    <w:rsid w:val="00BB2C02"/>
    <w:rsid w:val="00BF740F"/>
    <w:rsid w:val="00C4605B"/>
    <w:rsid w:val="00C519B8"/>
    <w:rsid w:val="00CB2A3F"/>
    <w:rsid w:val="00CF2A8D"/>
    <w:rsid w:val="00D22720"/>
    <w:rsid w:val="00D604E8"/>
    <w:rsid w:val="00D74A3F"/>
    <w:rsid w:val="00E24961"/>
    <w:rsid w:val="00E33B84"/>
    <w:rsid w:val="00E52F50"/>
    <w:rsid w:val="00E823FD"/>
    <w:rsid w:val="00FB4F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91501"/>
    <w:pPr>
      <w:tabs>
        <w:tab w:val="center" w:pos="4536"/>
        <w:tab w:val="right" w:pos="9072"/>
      </w:tabs>
      <w:spacing w:after="0" w:line="240" w:lineRule="auto"/>
    </w:pPr>
  </w:style>
  <w:style w:type="character" w:customStyle="1" w:styleId="lfejChar">
    <w:name w:val="Élőfej Char"/>
    <w:basedOn w:val="Bekezdsalapbettpusa"/>
    <w:link w:val="lfej"/>
    <w:rsid w:val="00191501"/>
  </w:style>
  <w:style w:type="paragraph" w:styleId="llb">
    <w:name w:val="footer"/>
    <w:basedOn w:val="Norml"/>
    <w:link w:val="llbChar"/>
    <w:uiPriority w:val="99"/>
    <w:unhideWhenUsed/>
    <w:rsid w:val="00191501"/>
    <w:pPr>
      <w:tabs>
        <w:tab w:val="center" w:pos="4536"/>
        <w:tab w:val="right" w:pos="9072"/>
      </w:tabs>
      <w:spacing w:after="0" w:line="240" w:lineRule="auto"/>
    </w:pPr>
  </w:style>
  <w:style w:type="character" w:customStyle="1" w:styleId="llbChar">
    <w:name w:val="Élőláb Char"/>
    <w:basedOn w:val="Bekezdsalapbettpusa"/>
    <w:link w:val="llb"/>
    <w:uiPriority w:val="99"/>
    <w:rsid w:val="00191501"/>
  </w:style>
  <w:style w:type="paragraph" w:styleId="Buborkszveg">
    <w:name w:val="Balloon Text"/>
    <w:basedOn w:val="Norml"/>
    <w:link w:val="BuborkszvegChar"/>
    <w:uiPriority w:val="99"/>
    <w:semiHidden/>
    <w:unhideWhenUsed/>
    <w:rsid w:val="001915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1501"/>
    <w:rPr>
      <w:rFonts w:ascii="Tahoma" w:hAnsi="Tahoma" w:cs="Tahoma"/>
      <w:sz w:val="16"/>
      <w:szCs w:val="16"/>
    </w:rPr>
  </w:style>
  <w:style w:type="character" w:styleId="Jegyzethivatkozs">
    <w:name w:val="annotation reference"/>
    <w:basedOn w:val="Bekezdsalapbettpusa"/>
    <w:uiPriority w:val="99"/>
    <w:semiHidden/>
    <w:unhideWhenUsed/>
    <w:rsid w:val="0080011A"/>
    <w:rPr>
      <w:sz w:val="18"/>
      <w:szCs w:val="18"/>
    </w:rPr>
  </w:style>
  <w:style w:type="paragraph" w:styleId="Jegyzetszveg">
    <w:name w:val="annotation text"/>
    <w:basedOn w:val="Norml"/>
    <w:link w:val="JegyzetszvegChar"/>
    <w:uiPriority w:val="99"/>
    <w:semiHidden/>
    <w:unhideWhenUsed/>
    <w:rsid w:val="0080011A"/>
    <w:pPr>
      <w:spacing w:line="240" w:lineRule="auto"/>
    </w:pPr>
    <w:rPr>
      <w:sz w:val="24"/>
      <w:szCs w:val="24"/>
    </w:rPr>
  </w:style>
  <w:style w:type="character" w:customStyle="1" w:styleId="JegyzetszvegChar">
    <w:name w:val="Jegyzetszöveg Char"/>
    <w:basedOn w:val="Bekezdsalapbettpusa"/>
    <w:link w:val="Jegyzetszveg"/>
    <w:uiPriority w:val="99"/>
    <w:semiHidden/>
    <w:rsid w:val="0080011A"/>
    <w:rPr>
      <w:sz w:val="24"/>
      <w:szCs w:val="24"/>
    </w:rPr>
  </w:style>
  <w:style w:type="paragraph" w:styleId="Megjegyzstrgya">
    <w:name w:val="annotation subject"/>
    <w:basedOn w:val="Jegyzetszveg"/>
    <w:next w:val="Jegyzetszveg"/>
    <w:link w:val="MegjegyzstrgyaChar"/>
    <w:uiPriority w:val="99"/>
    <w:semiHidden/>
    <w:unhideWhenUsed/>
    <w:rsid w:val="0080011A"/>
    <w:rPr>
      <w:b/>
      <w:bCs/>
      <w:sz w:val="20"/>
      <w:szCs w:val="20"/>
    </w:rPr>
  </w:style>
  <w:style w:type="character" w:customStyle="1" w:styleId="MegjegyzstrgyaChar">
    <w:name w:val="Megjegyzés tárgya Char"/>
    <w:basedOn w:val="JegyzetszvegChar"/>
    <w:link w:val="Megjegyzstrgya"/>
    <w:uiPriority w:val="99"/>
    <w:semiHidden/>
    <w:rsid w:val="008001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91501"/>
    <w:pPr>
      <w:tabs>
        <w:tab w:val="center" w:pos="4536"/>
        <w:tab w:val="right" w:pos="9072"/>
      </w:tabs>
      <w:spacing w:after="0" w:line="240" w:lineRule="auto"/>
    </w:pPr>
  </w:style>
  <w:style w:type="character" w:customStyle="1" w:styleId="lfejChar">
    <w:name w:val="Élőfej Char"/>
    <w:basedOn w:val="Bekezdsalapbettpusa"/>
    <w:link w:val="lfej"/>
    <w:rsid w:val="00191501"/>
  </w:style>
  <w:style w:type="paragraph" w:styleId="llb">
    <w:name w:val="footer"/>
    <w:basedOn w:val="Norml"/>
    <w:link w:val="llbChar"/>
    <w:uiPriority w:val="99"/>
    <w:unhideWhenUsed/>
    <w:rsid w:val="00191501"/>
    <w:pPr>
      <w:tabs>
        <w:tab w:val="center" w:pos="4536"/>
        <w:tab w:val="right" w:pos="9072"/>
      </w:tabs>
      <w:spacing w:after="0" w:line="240" w:lineRule="auto"/>
    </w:pPr>
  </w:style>
  <w:style w:type="character" w:customStyle="1" w:styleId="llbChar">
    <w:name w:val="Élőláb Char"/>
    <w:basedOn w:val="Bekezdsalapbettpusa"/>
    <w:link w:val="llb"/>
    <w:uiPriority w:val="99"/>
    <w:rsid w:val="00191501"/>
  </w:style>
  <w:style w:type="paragraph" w:styleId="Buborkszveg">
    <w:name w:val="Balloon Text"/>
    <w:basedOn w:val="Norml"/>
    <w:link w:val="BuborkszvegChar"/>
    <w:uiPriority w:val="99"/>
    <w:semiHidden/>
    <w:unhideWhenUsed/>
    <w:rsid w:val="001915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1501"/>
    <w:rPr>
      <w:rFonts w:ascii="Tahoma" w:hAnsi="Tahoma" w:cs="Tahoma"/>
      <w:sz w:val="16"/>
      <w:szCs w:val="16"/>
    </w:rPr>
  </w:style>
  <w:style w:type="character" w:styleId="Jegyzethivatkozs">
    <w:name w:val="annotation reference"/>
    <w:basedOn w:val="Bekezdsalapbettpusa"/>
    <w:uiPriority w:val="99"/>
    <w:semiHidden/>
    <w:unhideWhenUsed/>
    <w:rsid w:val="0080011A"/>
    <w:rPr>
      <w:sz w:val="18"/>
      <w:szCs w:val="18"/>
    </w:rPr>
  </w:style>
  <w:style w:type="paragraph" w:styleId="Jegyzetszveg">
    <w:name w:val="annotation text"/>
    <w:basedOn w:val="Norml"/>
    <w:link w:val="JegyzetszvegChar"/>
    <w:uiPriority w:val="99"/>
    <w:semiHidden/>
    <w:unhideWhenUsed/>
    <w:rsid w:val="0080011A"/>
    <w:pPr>
      <w:spacing w:line="240" w:lineRule="auto"/>
    </w:pPr>
    <w:rPr>
      <w:sz w:val="24"/>
      <w:szCs w:val="24"/>
    </w:rPr>
  </w:style>
  <w:style w:type="character" w:customStyle="1" w:styleId="JegyzetszvegChar">
    <w:name w:val="Jegyzetszöveg Char"/>
    <w:basedOn w:val="Bekezdsalapbettpusa"/>
    <w:link w:val="Jegyzetszveg"/>
    <w:uiPriority w:val="99"/>
    <w:semiHidden/>
    <w:rsid w:val="0080011A"/>
    <w:rPr>
      <w:sz w:val="24"/>
      <w:szCs w:val="24"/>
    </w:rPr>
  </w:style>
  <w:style w:type="paragraph" w:styleId="Megjegyzstrgya">
    <w:name w:val="annotation subject"/>
    <w:basedOn w:val="Jegyzetszveg"/>
    <w:next w:val="Jegyzetszveg"/>
    <w:link w:val="MegjegyzstrgyaChar"/>
    <w:uiPriority w:val="99"/>
    <w:semiHidden/>
    <w:unhideWhenUsed/>
    <w:rsid w:val="0080011A"/>
    <w:rPr>
      <w:b/>
      <w:bCs/>
      <w:sz w:val="20"/>
      <w:szCs w:val="20"/>
    </w:rPr>
  </w:style>
  <w:style w:type="character" w:customStyle="1" w:styleId="MegjegyzstrgyaChar">
    <w:name w:val="Megjegyzés tárgya Char"/>
    <w:basedOn w:val="JegyzetszvegChar"/>
    <w:link w:val="Megjegyzstrgya"/>
    <w:uiPriority w:val="99"/>
    <w:semiHidden/>
    <w:rsid w:val="00800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6595">
      <w:bodyDiv w:val="1"/>
      <w:marLeft w:val="0"/>
      <w:marRight w:val="0"/>
      <w:marTop w:val="0"/>
      <w:marBottom w:val="0"/>
      <w:divBdr>
        <w:top w:val="none" w:sz="0" w:space="0" w:color="auto"/>
        <w:left w:val="none" w:sz="0" w:space="0" w:color="auto"/>
        <w:bottom w:val="none" w:sz="0" w:space="0" w:color="auto"/>
        <w:right w:val="none" w:sz="0" w:space="0" w:color="auto"/>
      </w:divBdr>
    </w:div>
    <w:div w:id="14617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525</Words>
  <Characters>3624</Characters>
  <Application>Microsoft Office Word</Application>
  <DocSecurity>0</DocSecurity>
  <Lines>30</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Láng Mónika</dc:creator>
  <cp:lastModifiedBy>Rózsa Luca</cp:lastModifiedBy>
  <cp:revision>7</cp:revision>
  <cp:lastPrinted>2018-07-18T11:40:00Z</cp:lastPrinted>
  <dcterms:created xsi:type="dcterms:W3CDTF">2018-08-06T12:27:00Z</dcterms:created>
  <dcterms:modified xsi:type="dcterms:W3CDTF">2018-08-08T10:18:00Z</dcterms:modified>
</cp:coreProperties>
</file>