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2D2CB" w14:textId="7157759E" w:rsidR="002566FC" w:rsidRPr="00801731" w:rsidRDefault="00580875" w:rsidP="00801731">
      <w:pPr>
        <w:jc w:val="center"/>
        <w:rPr>
          <w:rFonts w:ascii="GE Inspira Sans" w:hAnsi="GE Inspira Sans"/>
          <w:bCs/>
          <w:sz w:val="21"/>
          <w:szCs w:val="21"/>
          <w:lang w:val="en-GB"/>
        </w:rPr>
      </w:pPr>
      <w:r>
        <w:rPr>
          <w:rFonts w:ascii="GE Inspira Sans" w:hAnsi="GE Inspira Sans"/>
          <w:bCs/>
          <w:sz w:val="21"/>
          <w:szCs w:val="21"/>
          <w:lang w:val="en-GB"/>
        </w:rPr>
        <w:t xml:space="preserve">GE </w:t>
      </w:r>
      <w:proofErr w:type="spellStart"/>
      <w:r w:rsidR="00801731" w:rsidRPr="00801731">
        <w:rPr>
          <w:rFonts w:ascii="GE Inspira Sans" w:hAnsi="GE Inspira Sans"/>
          <w:bCs/>
          <w:sz w:val="21"/>
          <w:szCs w:val="21"/>
          <w:lang w:val="en-GB"/>
        </w:rPr>
        <w:t>Beszállítói</w:t>
      </w:r>
      <w:proofErr w:type="spellEnd"/>
      <w:r w:rsidR="00F335A2">
        <w:rPr>
          <w:rFonts w:ascii="GE Inspira Sans" w:hAnsi="GE Inspira Sans"/>
          <w:bCs/>
          <w:sz w:val="21"/>
          <w:szCs w:val="21"/>
          <w:lang w:val="en-GB"/>
        </w:rPr>
        <w:t xml:space="preserve"> </w:t>
      </w:r>
      <w:r w:rsidR="00801731" w:rsidRPr="00801731">
        <w:rPr>
          <w:rFonts w:ascii="GE Inspira Sans" w:hAnsi="GE Inspira Sans"/>
          <w:bCs/>
          <w:sz w:val="21"/>
          <w:szCs w:val="21"/>
          <w:lang w:val="en-GB"/>
        </w:rPr>
        <w:t xml:space="preserve">Fórum, 2018. </w:t>
      </w:r>
      <w:proofErr w:type="spellStart"/>
      <w:r w:rsidR="00801731" w:rsidRPr="00801731">
        <w:rPr>
          <w:rFonts w:ascii="GE Inspira Sans" w:hAnsi="GE Inspira Sans"/>
          <w:bCs/>
          <w:sz w:val="21"/>
          <w:szCs w:val="21"/>
          <w:lang w:val="en-GB"/>
        </w:rPr>
        <w:t>március</w:t>
      </w:r>
      <w:proofErr w:type="spellEnd"/>
      <w:r w:rsidR="00801731" w:rsidRPr="00801731">
        <w:rPr>
          <w:rFonts w:ascii="GE Inspira Sans" w:hAnsi="GE Inspira Sans"/>
          <w:bCs/>
          <w:sz w:val="21"/>
          <w:szCs w:val="21"/>
          <w:lang w:val="en-GB"/>
        </w:rPr>
        <w:t xml:space="preserve"> 20., Budapest</w:t>
      </w:r>
    </w:p>
    <w:p w14:paraId="4F8FA7E2" w14:textId="09166222" w:rsidR="00801731" w:rsidRDefault="00E634BA" w:rsidP="00E634BA">
      <w:pPr>
        <w:jc w:val="center"/>
        <w:rPr>
          <w:rFonts w:ascii="GE Inspira Sans" w:hAnsi="GE Inspira Sans"/>
          <w:b/>
          <w:bCs/>
          <w:caps/>
          <w:sz w:val="21"/>
          <w:szCs w:val="21"/>
          <w:lang w:val="en-GB"/>
        </w:rPr>
      </w:pPr>
      <w:r w:rsidRPr="00E634BA">
        <w:rPr>
          <w:rFonts w:ascii="GE Inspira Sans" w:hAnsi="GE Inspira Sans"/>
          <w:b/>
          <w:bCs/>
          <w:caps/>
          <w:sz w:val="21"/>
          <w:szCs w:val="21"/>
          <w:lang w:val="en-GB"/>
        </w:rPr>
        <w:t>sajtóanyag</w:t>
      </w:r>
    </w:p>
    <w:p w14:paraId="3ABF6441" w14:textId="77777777" w:rsidR="00E634BA" w:rsidRPr="00E634BA" w:rsidRDefault="00E634BA" w:rsidP="00E634BA">
      <w:pPr>
        <w:jc w:val="center"/>
        <w:rPr>
          <w:rFonts w:ascii="GE Inspira Sans" w:hAnsi="GE Inspira Sans"/>
          <w:bCs/>
          <w:caps/>
          <w:sz w:val="21"/>
          <w:szCs w:val="21"/>
          <w:lang w:val="en-GB"/>
        </w:rPr>
      </w:pPr>
    </w:p>
    <w:p w14:paraId="55287BF7" w14:textId="77777777" w:rsidR="00C65A78" w:rsidRPr="00801731" w:rsidRDefault="00C65A78" w:rsidP="00801731">
      <w:pPr>
        <w:jc w:val="center"/>
        <w:rPr>
          <w:rFonts w:ascii="GE Inspira Sans" w:hAnsi="GE Inspira Sans" w:cs="Arial"/>
          <w:b/>
          <w:sz w:val="21"/>
          <w:szCs w:val="21"/>
          <w:lang w:eastAsia="en-GB"/>
        </w:rPr>
      </w:pPr>
      <w:r w:rsidRPr="00801731">
        <w:rPr>
          <w:rFonts w:ascii="GE Inspira Sans" w:hAnsi="GE Inspira Sans" w:cs="Arial"/>
          <w:b/>
          <w:bCs/>
          <w:sz w:val="21"/>
          <w:szCs w:val="21"/>
        </w:rPr>
        <w:t xml:space="preserve">NÖVELI </w:t>
      </w:r>
      <w:proofErr w:type="gramStart"/>
      <w:r w:rsidRPr="00801731">
        <w:rPr>
          <w:rFonts w:ascii="GE Inspira Sans" w:hAnsi="GE Inspira Sans" w:cs="Arial"/>
          <w:b/>
          <w:bCs/>
          <w:sz w:val="21"/>
          <w:szCs w:val="21"/>
        </w:rPr>
        <w:t>A</w:t>
      </w:r>
      <w:proofErr w:type="gramEnd"/>
      <w:r w:rsidRPr="00801731">
        <w:rPr>
          <w:rFonts w:ascii="GE Inspira Sans" w:hAnsi="GE Inspira Sans" w:cs="Arial"/>
          <w:b/>
          <w:bCs/>
          <w:sz w:val="21"/>
          <w:szCs w:val="21"/>
        </w:rPr>
        <w:t xml:space="preserve"> MAGYAR KIS- ÉS KÖZÉPVÁLLALKOZÁSOKTÓL TÖRTÉNŐ BESZERZÉSEINEK ÉRTÉKÉT A GE</w:t>
      </w:r>
    </w:p>
    <w:p w14:paraId="0D289E08" w14:textId="77777777" w:rsidR="00C65A78" w:rsidRPr="00801731" w:rsidRDefault="00C65A78" w:rsidP="00801731">
      <w:pPr>
        <w:jc w:val="center"/>
        <w:rPr>
          <w:rFonts w:ascii="GE Inspira Sans" w:hAnsi="GE Inspira Sans" w:cs="Arial"/>
          <w:i/>
          <w:sz w:val="21"/>
          <w:szCs w:val="21"/>
        </w:rPr>
      </w:pPr>
      <w:r w:rsidRPr="00801731">
        <w:rPr>
          <w:rFonts w:ascii="GE Inspira Sans" w:hAnsi="GE Inspira Sans" w:cs="Arial"/>
          <w:i/>
          <w:sz w:val="21"/>
          <w:szCs w:val="21"/>
        </w:rPr>
        <w:t>A helyi KKV-k fejlesztése kulcsfontosságú az olyan globális és helyi infrastruktúra projektekhez való csatlakozáshoz, mint a Paks II.</w:t>
      </w:r>
    </w:p>
    <w:p w14:paraId="6A435093" w14:textId="77777777" w:rsidR="00C65A78" w:rsidRPr="00801731" w:rsidRDefault="00C65A78" w:rsidP="00C65A78">
      <w:pPr>
        <w:jc w:val="both"/>
        <w:rPr>
          <w:rFonts w:ascii="GE Inspira Sans" w:eastAsiaTheme="minorHAnsi" w:hAnsi="GE Inspira Sans" w:cs="Arial"/>
          <w:sz w:val="21"/>
          <w:szCs w:val="21"/>
          <w:lang w:eastAsia="en-US"/>
        </w:rPr>
      </w:pPr>
    </w:p>
    <w:p w14:paraId="33771608" w14:textId="1281ABD5" w:rsidR="00C65A78" w:rsidRPr="00801731" w:rsidRDefault="00C65A78" w:rsidP="00C65A78">
      <w:pPr>
        <w:jc w:val="both"/>
        <w:rPr>
          <w:rFonts w:ascii="GE Inspira Sans" w:eastAsiaTheme="minorHAnsi" w:hAnsi="GE Inspira Sans" w:cs="Arial"/>
          <w:b/>
          <w:sz w:val="21"/>
          <w:szCs w:val="21"/>
          <w:lang w:eastAsia="en-US"/>
        </w:rPr>
      </w:pPr>
      <w:r w:rsidRPr="00801731">
        <w:rPr>
          <w:rFonts w:ascii="GE Inspira Sans" w:eastAsiaTheme="minorHAnsi" w:hAnsi="GE Inspira Sans" w:cs="Arial"/>
          <w:b/>
          <w:sz w:val="21"/>
          <w:szCs w:val="21"/>
          <w:lang w:eastAsia="en-US"/>
        </w:rPr>
        <w:t xml:space="preserve">Több mint </w:t>
      </w:r>
      <w:r w:rsidR="00F335A2">
        <w:rPr>
          <w:rFonts w:ascii="GE Inspira Sans" w:eastAsiaTheme="minorHAnsi" w:hAnsi="GE Inspira Sans" w:cs="Arial"/>
          <w:b/>
          <w:sz w:val="21"/>
          <w:szCs w:val="21"/>
          <w:lang w:eastAsia="en-US"/>
        </w:rPr>
        <w:t>1</w:t>
      </w:r>
      <w:r w:rsidR="00091388">
        <w:rPr>
          <w:rFonts w:ascii="GE Inspira Sans" w:eastAsiaTheme="minorHAnsi" w:hAnsi="GE Inspira Sans" w:cs="Arial"/>
          <w:b/>
          <w:sz w:val="21"/>
          <w:szCs w:val="21"/>
          <w:lang w:eastAsia="en-US"/>
        </w:rPr>
        <w:t>5</w:t>
      </w:r>
      <w:r w:rsidRPr="00801731">
        <w:rPr>
          <w:rFonts w:ascii="GE Inspira Sans" w:eastAsiaTheme="minorHAnsi" w:hAnsi="GE Inspira Sans" w:cs="Arial"/>
          <w:b/>
          <w:sz w:val="21"/>
          <w:szCs w:val="21"/>
          <w:lang w:eastAsia="en-US"/>
        </w:rPr>
        <w:t>0 cégvezető,</w:t>
      </w:r>
      <w:r w:rsidR="00091388">
        <w:rPr>
          <w:rFonts w:ascii="GE Inspira Sans" w:eastAsiaTheme="minorHAnsi" w:hAnsi="GE Inspira Sans" w:cs="Arial"/>
          <w:b/>
          <w:sz w:val="21"/>
          <w:szCs w:val="21"/>
          <w:lang w:eastAsia="en-US"/>
        </w:rPr>
        <w:t xml:space="preserve"> </w:t>
      </w:r>
      <w:r w:rsidR="00141BA6" w:rsidRPr="00801731">
        <w:rPr>
          <w:rFonts w:ascii="GE Inspira Sans" w:eastAsiaTheme="minorHAnsi" w:hAnsi="GE Inspira Sans" w:cs="Arial"/>
          <w:b/>
          <w:sz w:val="21"/>
          <w:szCs w:val="21"/>
          <w:lang w:eastAsia="en-US"/>
        </w:rPr>
        <w:t>tulajdonos</w:t>
      </w:r>
      <w:r w:rsidR="00141BA6">
        <w:rPr>
          <w:rFonts w:ascii="GE Inspira Sans" w:eastAsiaTheme="minorHAnsi" w:hAnsi="GE Inspira Sans" w:cs="Arial"/>
          <w:b/>
          <w:sz w:val="21"/>
          <w:szCs w:val="21"/>
          <w:lang w:eastAsia="en-US"/>
        </w:rPr>
        <w:t xml:space="preserve">, </w:t>
      </w:r>
      <w:r w:rsidR="00091388">
        <w:rPr>
          <w:rFonts w:ascii="GE Inspira Sans" w:eastAsiaTheme="minorHAnsi" w:hAnsi="GE Inspira Sans" w:cs="Arial"/>
          <w:b/>
          <w:sz w:val="21"/>
          <w:szCs w:val="21"/>
          <w:lang w:eastAsia="en-US"/>
        </w:rPr>
        <w:t>beszerzési vezető</w:t>
      </w:r>
      <w:r w:rsidR="00141BA6">
        <w:rPr>
          <w:rFonts w:ascii="GE Inspira Sans" w:eastAsiaTheme="minorHAnsi" w:hAnsi="GE Inspira Sans" w:cs="Arial"/>
          <w:b/>
          <w:sz w:val="21"/>
          <w:szCs w:val="21"/>
          <w:lang w:eastAsia="en-US"/>
        </w:rPr>
        <w:t xml:space="preserve"> és meghívott vendég</w:t>
      </w:r>
      <w:r w:rsidR="00724257">
        <w:rPr>
          <w:rFonts w:ascii="GE Inspira Sans" w:eastAsiaTheme="minorHAnsi" w:hAnsi="GE Inspira Sans" w:cs="Arial"/>
          <w:b/>
          <w:sz w:val="21"/>
          <w:szCs w:val="21"/>
          <w:lang w:eastAsia="en-US"/>
        </w:rPr>
        <w:t xml:space="preserve"> </w:t>
      </w:r>
      <w:r w:rsidRPr="00801731">
        <w:rPr>
          <w:rFonts w:ascii="GE Inspira Sans" w:eastAsiaTheme="minorHAnsi" w:hAnsi="GE Inspira Sans" w:cs="Arial"/>
          <w:b/>
          <w:sz w:val="21"/>
          <w:szCs w:val="21"/>
          <w:lang w:eastAsia="en-US"/>
        </w:rPr>
        <w:t xml:space="preserve">vett részt azon a beszállítói fórumon, melynek célja a magyar KKV-k tájékoztatása és felkészítése arra, hogy olyan globális társaságok beszállítóivá váljanak, mint a GE, amely növeli beszerzésinek értékét. A vállalat jelenleg 900 millió dollár értékben vásárol árukat és szolgáltatásokat Magyarországon, amit jelentősen növelni tervez. A Nemzetgazdasági Minisztériummal kötött beszállító-fejlesztési megállapodásában foglaltak szerint a GE célja, hogy a digitális technológiák területén rendelkezésre álló know-how-jának átadásával, valamint a nagyobb magyar KKV-k regionális beszállítókká válásának elősegítésével </w:t>
      </w:r>
      <w:r w:rsidR="008C7310">
        <w:rPr>
          <w:rFonts w:ascii="GE Inspira Sans" w:eastAsiaTheme="minorHAnsi" w:hAnsi="GE Inspira Sans" w:cs="Arial"/>
          <w:b/>
          <w:sz w:val="21"/>
          <w:szCs w:val="21"/>
          <w:lang w:eastAsia="en-US"/>
        </w:rPr>
        <w:t>növelje</w:t>
      </w:r>
      <w:r w:rsidR="008C7310" w:rsidRPr="008C7310">
        <w:rPr>
          <w:rFonts w:ascii="GE Inspira Sans" w:eastAsiaTheme="minorHAnsi" w:hAnsi="GE Inspira Sans" w:cs="Arial"/>
          <w:b/>
          <w:sz w:val="21"/>
          <w:szCs w:val="21"/>
          <w:lang w:eastAsia="en-US"/>
        </w:rPr>
        <w:t xml:space="preserve"> magyar KKV-beszállítói bázisát</w:t>
      </w:r>
      <w:r w:rsidRPr="00801731">
        <w:rPr>
          <w:rFonts w:ascii="GE Inspira Sans" w:eastAsiaTheme="minorHAnsi" w:hAnsi="GE Inspira Sans" w:cs="Arial"/>
          <w:b/>
          <w:sz w:val="21"/>
          <w:szCs w:val="21"/>
          <w:lang w:eastAsia="en-US"/>
        </w:rPr>
        <w:t>, annak érdekében, hogy azok képesek legyenek az olyan globális, regionális, illetve helyi infrastrukturális projektekben való részvételre, mint a Paks II.</w:t>
      </w:r>
    </w:p>
    <w:p w14:paraId="7A9509B1" w14:textId="4F5FFD80" w:rsidR="00C65A78" w:rsidRDefault="00C65A78" w:rsidP="00C65A78">
      <w:pPr>
        <w:jc w:val="both"/>
        <w:rPr>
          <w:rFonts w:ascii="GE Inspira Sans" w:eastAsiaTheme="minorHAnsi" w:hAnsi="GE Inspira Sans" w:cs="Arial"/>
          <w:sz w:val="21"/>
          <w:szCs w:val="21"/>
          <w:lang w:eastAsia="en-US"/>
        </w:rPr>
      </w:pPr>
    </w:p>
    <w:p w14:paraId="42A1D4DF" w14:textId="7B582000" w:rsidR="00C65A78" w:rsidRPr="00801731" w:rsidRDefault="00C65A78" w:rsidP="00C65A78">
      <w:pPr>
        <w:jc w:val="both"/>
        <w:rPr>
          <w:rFonts w:ascii="GE Inspira Sans" w:eastAsiaTheme="minorHAnsi" w:hAnsi="GE Inspira Sans" w:cs="Arial"/>
          <w:sz w:val="21"/>
          <w:szCs w:val="21"/>
          <w:lang w:eastAsia="en-US"/>
        </w:rPr>
      </w:pPr>
      <w:r w:rsidRPr="00801731">
        <w:rPr>
          <w:rFonts w:ascii="GE Inspira Sans" w:eastAsiaTheme="minorHAnsi" w:hAnsi="GE Inspira Sans" w:cs="Arial"/>
          <w:sz w:val="21"/>
          <w:szCs w:val="21"/>
          <w:lang w:eastAsia="en-US"/>
        </w:rPr>
        <w:t xml:space="preserve">Magyarországon a KKV-szektor alkalmazza a munkavállalók legnagyobb részét, ugyanakkor hozzájárulása a GDP-hez alacsony. Ezért az ágazat versenyképességének és digitális képességeinek fejlesztése a kormány és az olyan nemzetközi nagyvállalatok, mint a GE </w:t>
      </w:r>
      <w:r w:rsidR="00724257" w:rsidRPr="00801731">
        <w:rPr>
          <w:rFonts w:ascii="GE Inspira Sans" w:eastAsiaTheme="minorHAnsi" w:hAnsi="GE Inspira Sans" w:cs="Arial"/>
          <w:sz w:val="21"/>
          <w:szCs w:val="21"/>
          <w:lang w:eastAsia="en-US"/>
        </w:rPr>
        <w:t xml:space="preserve">– </w:t>
      </w:r>
      <w:r w:rsidRPr="00801731">
        <w:rPr>
          <w:rFonts w:ascii="GE Inspira Sans" w:eastAsiaTheme="minorHAnsi" w:hAnsi="GE Inspira Sans" w:cs="Arial"/>
          <w:sz w:val="21"/>
          <w:szCs w:val="21"/>
          <w:lang w:eastAsia="en-US"/>
        </w:rPr>
        <w:t>amely képes lenne több árut és szolgáltatást vásárolni a magyar KKV-któl – közös érdeke.</w:t>
      </w:r>
    </w:p>
    <w:p w14:paraId="5570355E" w14:textId="77777777" w:rsidR="00C65A78" w:rsidRPr="00801731" w:rsidRDefault="00C65A78" w:rsidP="00C65A78">
      <w:pPr>
        <w:jc w:val="both"/>
        <w:rPr>
          <w:rFonts w:ascii="GE Inspira Sans" w:eastAsiaTheme="minorHAnsi" w:hAnsi="GE Inspira Sans" w:cs="Arial"/>
          <w:sz w:val="21"/>
          <w:szCs w:val="21"/>
          <w:lang w:eastAsia="en-US"/>
        </w:rPr>
      </w:pPr>
    </w:p>
    <w:p w14:paraId="4CBC467E" w14:textId="3AD33E57" w:rsidR="00C65A78" w:rsidRPr="00801731" w:rsidRDefault="00C65A78" w:rsidP="00C65A78">
      <w:pPr>
        <w:jc w:val="both"/>
        <w:rPr>
          <w:rFonts w:ascii="GE Inspira Sans" w:eastAsiaTheme="minorHAnsi" w:hAnsi="GE Inspira Sans" w:cs="Arial"/>
          <w:sz w:val="21"/>
          <w:szCs w:val="21"/>
          <w:lang w:eastAsia="en-US"/>
        </w:rPr>
      </w:pPr>
      <w:r w:rsidRPr="00801731">
        <w:rPr>
          <w:rFonts w:ascii="GE Inspira Sans" w:eastAsiaTheme="minorHAnsi" w:hAnsi="GE Inspira Sans" w:cs="Arial"/>
          <w:sz w:val="21"/>
          <w:szCs w:val="21"/>
          <w:lang w:eastAsia="en-US"/>
        </w:rPr>
        <w:t>Ez</w:t>
      </w:r>
      <w:r w:rsidR="000170B7">
        <w:rPr>
          <w:rFonts w:ascii="GE Inspira Sans" w:eastAsiaTheme="minorHAnsi" w:hAnsi="GE Inspira Sans" w:cs="Arial"/>
          <w:sz w:val="21"/>
          <w:szCs w:val="21"/>
          <w:lang w:eastAsia="en-US"/>
        </w:rPr>
        <w:t>t</w:t>
      </w:r>
      <w:r w:rsidRPr="00801731">
        <w:rPr>
          <w:rFonts w:ascii="GE Inspira Sans" w:eastAsiaTheme="minorHAnsi" w:hAnsi="GE Inspira Sans" w:cs="Arial"/>
          <w:sz w:val="21"/>
          <w:szCs w:val="21"/>
          <w:lang w:eastAsia="en-US"/>
        </w:rPr>
        <w:t xml:space="preserve"> a közös érdeket szem előtt tartva szervezte meg a Külgazdasági és Külügyminisztérium, a Nemzetgazdasági Minisztérium, a Magyar Kereskedelmi</w:t>
      </w:r>
      <w:r w:rsidR="000170B7">
        <w:rPr>
          <w:rFonts w:ascii="GE Inspira Sans" w:eastAsiaTheme="minorHAnsi" w:hAnsi="GE Inspira Sans" w:cs="Arial"/>
          <w:sz w:val="21"/>
          <w:szCs w:val="21"/>
          <w:lang w:eastAsia="en-US"/>
        </w:rPr>
        <w:t xml:space="preserve"> és Iparkamara</w:t>
      </w:r>
      <w:r w:rsidRPr="00801731">
        <w:rPr>
          <w:rFonts w:ascii="GE Inspira Sans" w:eastAsiaTheme="minorHAnsi" w:hAnsi="GE Inspira Sans" w:cs="Arial"/>
          <w:sz w:val="21"/>
          <w:szCs w:val="21"/>
          <w:lang w:eastAsia="en-US"/>
        </w:rPr>
        <w:t>, a Nemzeti Befektetési Ügynökség</w:t>
      </w:r>
      <w:r w:rsidR="000170B7">
        <w:rPr>
          <w:rFonts w:ascii="GE Inspira Sans" w:eastAsiaTheme="minorHAnsi" w:hAnsi="GE Inspira Sans" w:cs="Arial"/>
          <w:sz w:val="21"/>
          <w:szCs w:val="21"/>
          <w:lang w:eastAsia="en-US"/>
        </w:rPr>
        <w:t xml:space="preserve"> és</w:t>
      </w:r>
      <w:r w:rsidRPr="00801731">
        <w:rPr>
          <w:rFonts w:ascii="GE Inspira Sans" w:eastAsiaTheme="minorHAnsi" w:hAnsi="GE Inspira Sans" w:cs="Arial"/>
          <w:sz w:val="21"/>
          <w:szCs w:val="21"/>
          <w:lang w:eastAsia="en-US"/>
        </w:rPr>
        <w:t xml:space="preserve"> a Paks II</w:t>
      </w:r>
      <w:r w:rsidR="00724257">
        <w:rPr>
          <w:rFonts w:ascii="GE Inspira Sans" w:eastAsiaTheme="minorHAnsi" w:hAnsi="GE Inspira Sans" w:cs="Arial"/>
          <w:sz w:val="21"/>
          <w:szCs w:val="21"/>
          <w:lang w:eastAsia="en-US"/>
        </w:rPr>
        <w:t>.</w:t>
      </w:r>
      <w:r w:rsidRPr="00801731">
        <w:rPr>
          <w:rFonts w:ascii="GE Inspira Sans" w:eastAsiaTheme="minorHAnsi" w:hAnsi="GE Inspira Sans" w:cs="Arial"/>
          <w:sz w:val="21"/>
          <w:szCs w:val="21"/>
          <w:lang w:eastAsia="en-US"/>
        </w:rPr>
        <w:t>-ért felelős államtitkárság a GE által kezdeményezett beszállítói fóru</w:t>
      </w:r>
      <w:bookmarkStart w:id="0" w:name="_GoBack"/>
      <w:bookmarkEnd w:id="0"/>
      <w:r w:rsidRPr="00801731">
        <w:rPr>
          <w:rFonts w:ascii="GE Inspira Sans" w:eastAsiaTheme="minorHAnsi" w:hAnsi="GE Inspira Sans" w:cs="Arial"/>
          <w:sz w:val="21"/>
          <w:szCs w:val="21"/>
          <w:lang w:eastAsia="en-US"/>
        </w:rPr>
        <w:t>mot. A rendezvény célja azon lehetőségek feltárása volt, amelyek révén a magyar KKV-kat a GE beszállítói láncán keresztül jobban lehet integrálni a globális gazdasági folyamatokba.</w:t>
      </w:r>
    </w:p>
    <w:p w14:paraId="6DE92677" w14:textId="77777777" w:rsidR="00C65A78" w:rsidRPr="00801731" w:rsidRDefault="00C65A78" w:rsidP="00C65A78">
      <w:pPr>
        <w:jc w:val="both"/>
        <w:rPr>
          <w:rFonts w:ascii="GE Inspira Sans" w:eastAsiaTheme="minorHAnsi" w:hAnsi="GE Inspira Sans" w:cs="Arial"/>
          <w:sz w:val="21"/>
          <w:szCs w:val="21"/>
          <w:lang w:eastAsia="en-US"/>
        </w:rPr>
      </w:pPr>
    </w:p>
    <w:p w14:paraId="24758324" w14:textId="6127F7C0" w:rsidR="00C65A78" w:rsidRPr="00801731" w:rsidRDefault="00C65A78" w:rsidP="00C65A78">
      <w:pPr>
        <w:jc w:val="both"/>
        <w:rPr>
          <w:rFonts w:ascii="GE Inspira Sans" w:eastAsiaTheme="minorHAnsi" w:hAnsi="GE Inspira Sans" w:cs="Arial"/>
          <w:sz w:val="21"/>
          <w:szCs w:val="21"/>
          <w:lang w:eastAsia="en-US"/>
        </w:rPr>
      </w:pPr>
      <w:r w:rsidRPr="00801731">
        <w:rPr>
          <w:rFonts w:ascii="GE Inspira Sans" w:eastAsiaTheme="minorHAnsi" w:hAnsi="GE Inspira Sans" w:cs="Arial"/>
          <w:sz w:val="21"/>
          <w:szCs w:val="21"/>
          <w:lang w:eastAsia="en-US"/>
        </w:rPr>
        <w:t>A rendezvény keretében a KKV</w:t>
      </w:r>
      <w:r w:rsidR="000170B7">
        <w:rPr>
          <w:rFonts w:ascii="GE Inspira Sans" w:eastAsiaTheme="minorHAnsi" w:hAnsi="GE Inspira Sans" w:cs="Arial"/>
          <w:sz w:val="21"/>
          <w:szCs w:val="21"/>
          <w:lang w:eastAsia="en-US"/>
        </w:rPr>
        <w:t>-k</w:t>
      </w:r>
      <w:r w:rsidRPr="00801731">
        <w:rPr>
          <w:rFonts w:ascii="GE Inspira Sans" w:eastAsiaTheme="minorHAnsi" w:hAnsi="GE Inspira Sans" w:cs="Arial"/>
          <w:sz w:val="21"/>
          <w:szCs w:val="21"/>
          <w:lang w:eastAsia="en-US"/>
        </w:rPr>
        <w:t xml:space="preserve"> vezetői közvetlenül a GE beszerzőitől tájékozódhattak arról, hogy milyen adminisztratív, minőségi, informatikai és szállítási szempontoknak kell ahhoz megfelelniük, hogy egy globális nagyvállalat beszállítói lehessenek, mindemellett pedig tájékoztatást kaptak arról is, hogy ténylegesen milyen nemzetközi és helyi projektekhez kapcsolódhatnak. Ezek egyike a Paks II. projekt, amelyhez a GE szállítja a gőzturbinákat, turbógenerátorokat és segédüzemi berendezéseket is. A projekt megvalósításában a GE a lehető legnagyobb mértékben kíván építeni 1.300 minősített magyar beszállítójára.</w:t>
      </w:r>
    </w:p>
    <w:p w14:paraId="4B34C2BC" w14:textId="77777777" w:rsidR="00C65A78" w:rsidRPr="00801731" w:rsidRDefault="00C65A78" w:rsidP="00C65A78">
      <w:pPr>
        <w:jc w:val="both"/>
        <w:rPr>
          <w:rFonts w:ascii="GE Inspira Sans" w:eastAsiaTheme="minorHAnsi" w:hAnsi="GE Inspira Sans" w:cs="Arial"/>
          <w:sz w:val="21"/>
          <w:szCs w:val="21"/>
          <w:lang w:eastAsia="en-US"/>
        </w:rPr>
      </w:pPr>
    </w:p>
    <w:p w14:paraId="421F8B27" w14:textId="43482ED3" w:rsidR="00C65A78" w:rsidRPr="00801731" w:rsidRDefault="00C65A78" w:rsidP="00C65A78">
      <w:pPr>
        <w:jc w:val="both"/>
        <w:rPr>
          <w:rFonts w:ascii="GE Inspira Sans" w:eastAsiaTheme="minorHAnsi" w:hAnsi="GE Inspira Sans" w:cs="Arial"/>
          <w:sz w:val="21"/>
          <w:szCs w:val="21"/>
          <w:lang w:eastAsia="en-US"/>
        </w:rPr>
      </w:pPr>
      <w:bookmarkStart w:id="1" w:name="_Hlk509224640"/>
      <w:r w:rsidRPr="00801731">
        <w:rPr>
          <w:rFonts w:ascii="GE Inspira Sans" w:eastAsiaTheme="minorHAnsi" w:hAnsi="GE Inspira Sans" w:cs="Arial"/>
          <w:sz w:val="21"/>
          <w:szCs w:val="21"/>
          <w:lang w:eastAsia="en-US"/>
        </w:rPr>
        <w:t xml:space="preserve">„A magyar gazdaság sikere </w:t>
      </w:r>
      <w:r w:rsidR="00080F40">
        <w:rPr>
          <w:rFonts w:ascii="GE Inspira Sans" w:eastAsiaTheme="minorHAnsi" w:hAnsi="GE Inspira Sans" w:cs="Arial"/>
          <w:sz w:val="21"/>
          <w:szCs w:val="21"/>
          <w:lang w:eastAsia="en-US"/>
        </w:rPr>
        <w:t>meg</w:t>
      </w:r>
      <w:r w:rsidR="008C2A96">
        <w:rPr>
          <w:rFonts w:ascii="GE Inspira Sans" w:eastAsiaTheme="minorHAnsi" w:hAnsi="GE Inspira Sans" w:cs="Arial"/>
          <w:sz w:val="21"/>
          <w:szCs w:val="21"/>
          <w:lang w:eastAsia="en-US"/>
        </w:rPr>
        <w:t>h</w:t>
      </w:r>
      <w:r w:rsidR="00080F40">
        <w:rPr>
          <w:rFonts w:ascii="GE Inspira Sans" w:eastAsiaTheme="minorHAnsi" w:hAnsi="GE Inspira Sans" w:cs="Arial"/>
          <w:sz w:val="21"/>
          <w:szCs w:val="21"/>
          <w:lang w:eastAsia="en-US"/>
        </w:rPr>
        <w:t xml:space="preserve">atározó </w:t>
      </w:r>
      <w:r w:rsidR="008C2A96">
        <w:rPr>
          <w:rFonts w:ascii="GE Inspira Sans" w:eastAsiaTheme="minorHAnsi" w:hAnsi="GE Inspira Sans" w:cs="Arial"/>
          <w:sz w:val="21"/>
          <w:szCs w:val="21"/>
          <w:lang w:eastAsia="en-US"/>
        </w:rPr>
        <w:t xml:space="preserve">részben </w:t>
      </w:r>
      <w:r w:rsidRPr="00801731">
        <w:rPr>
          <w:rFonts w:ascii="GE Inspira Sans" w:eastAsiaTheme="minorHAnsi" w:hAnsi="GE Inspira Sans" w:cs="Arial"/>
          <w:sz w:val="21"/>
          <w:szCs w:val="21"/>
          <w:lang w:eastAsia="en-US"/>
        </w:rPr>
        <w:t>a magyar KKV-k sikerétől függ. Fenntartható dinamikus növekedésünk feltétele az, hogy képesek legyünk a magyar tulajdonú KKV-k gyors és hatékony integrálására a globális digitális gazdaságba” – mondta Dr. Ascsillán Endre, a GE Hungary alelnöke. „Ebben a folyamatban az egyik legfontosabb kapcsot az olyan globális társaságok jelentik, mint például a GE, melynek célja, hogy növelje beszerzéseinek értékét Közép-</w:t>
      </w:r>
      <w:r w:rsidR="008C2A96">
        <w:rPr>
          <w:rFonts w:ascii="GE Inspira Sans" w:eastAsiaTheme="minorHAnsi" w:hAnsi="GE Inspira Sans" w:cs="Arial"/>
          <w:sz w:val="21"/>
          <w:szCs w:val="21"/>
          <w:lang w:eastAsia="en-US"/>
        </w:rPr>
        <w:t xml:space="preserve"> és </w:t>
      </w:r>
      <w:r w:rsidRPr="00801731">
        <w:rPr>
          <w:rFonts w:ascii="GE Inspira Sans" w:eastAsiaTheme="minorHAnsi" w:hAnsi="GE Inspira Sans" w:cs="Arial"/>
          <w:sz w:val="21"/>
          <w:szCs w:val="21"/>
          <w:lang w:eastAsia="en-US"/>
        </w:rPr>
        <w:t>Kelet-Európáb</w:t>
      </w:r>
      <w:r w:rsidR="008C2A96">
        <w:rPr>
          <w:rFonts w:ascii="GE Inspira Sans" w:eastAsiaTheme="minorHAnsi" w:hAnsi="GE Inspira Sans" w:cs="Arial"/>
          <w:sz w:val="21"/>
          <w:szCs w:val="21"/>
          <w:lang w:eastAsia="en-US"/>
        </w:rPr>
        <w:t>ól</w:t>
      </w:r>
      <w:r w:rsidRPr="00801731">
        <w:rPr>
          <w:rFonts w:ascii="GE Inspira Sans" w:eastAsiaTheme="minorHAnsi" w:hAnsi="GE Inspira Sans" w:cs="Arial"/>
          <w:sz w:val="21"/>
          <w:szCs w:val="21"/>
          <w:lang w:eastAsia="en-US"/>
        </w:rPr>
        <w:t>. Ez nemcsak a globális gazdasági vérkeringésbe segíthet integrálni a magyar KKV szektort, de katalizátor szerepet is betölthet a régió és az ország gazdaságának integrációjában” – tette hozzá az alelnök.</w:t>
      </w:r>
    </w:p>
    <w:bookmarkEnd w:id="1"/>
    <w:p w14:paraId="4F2A1D60" w14:textId="77777777" w:rsidR="00C65A78" w:rsidRPr="00801731" w:rsidRDefault="00C65A78" w:rsidP="00C65A78">
      <w:pPr>
        <w:jc w:val="both"/>
        <w:rPr>
          <w:rFonts w:ascii="GE Inspira Sans" w:eastAsiaTheme="minorHAnsi" w:hAnsi="GE Inspira Sans" w:cs="Arial"/>
          <w:sz w:val="21"/>
          <w:szCs w:val="21"/>
          <w:lang w:eastAsia="en-US"/>
        </w:rPr>
      </w:pPr>
    </w:p>
    <w:p w14:paraId="1DB5CD49" w14:textId="2FA5A56F" w:rsidR="00C65A78" w:rsidRPr="00801731" w:rsidRDefault="00C65A78" w:rsidP="00C65A78">
      <w:pPr>
        <w:jc w:val="both"/>
        <w:rPr>
          <w:rFonts w:ascii="GE Inspira Sans" w:eastAsiaTheme="minorHAnsi" w:hAnsi="GE Inspira Sans" w:cs="Arial"/>
          <w:sz w:val="21"/>
          <w:szCs w:val="21"/>
          <w:lang w:eastAsia="en-US"/>
        </w:rPr>
      </w:pPr>
      <w:r w:rsidRPr="00801731">
        <w:rPr>
          <w:rFonts w:ascii="GE Inspira Sans" w:eastAsiaTheme="minorHAnsi" w:hAnsi="GE Inspira Sans" w:cs="Arial"/>
          <w:sz w:val="21"/>
          <w:szCs w:val="21"/>
          <w:lang w:eastAsia="en-US"/>
        </w:rPr>
        <w:t>„A vállalatok és az országok gazdasági növekedése Közép-</w:t>
      </w:r>
      <w:r w:rsidR="008C2A96">
        <w:rPr>
          <w:rFonts w:ascii="GE Inspira Sans" w:eastAsiaTheme="minorHAnsi" w:hAnsi="GE Inspira Sans" w:cs="Arial"/>
          <w:sz w:val="21"/>
          <w:szCs w:val="21"/>
          <w:lang w:eastAsia="en-US"/>
        </w:rPr>
        <w:t xml:space="preserve"> és </w:t>
      </w:r>
      <w:r w:rsidRPr="00801731">
        <w:rPr>
          <w:rFonts w:ascii="GE Inspira Sans" w:eastAsiaTheme="minorHAnsi" w:hAnsi="GE Inspira Sans" w:cs="Arial"/>
          <w:sz w:val="21"/>
          <w:szCs w:val="21"/>
          <w:lang w:eastAsia="en-US"/>
        </w:rPr>
        <w:t>Kelet</w:t>
      </w:r>
      <w:r w:rsidR="008C2A96">
        <w:rPr>
          <w:rFonts w:ascii="GE Inspira Sans" w:eastAsiaTheme="minorHAnsi" w:hAnsi="GE Inspira Sans" w:cs="Arial"/>
          <w:sz w:val="21"/>
          <w:szCs w:val="21"/>
          <w:lang w:eastAsia="en-US"/>
        </w:rPr>
        <w:t>-</w:t>
      </w:r>
      <w:r w:rsidRPr="00801731">
        <w:rPr>
          <w:rFonts w:ascii="GE Inspira Sans" w:eastAsiaTheme="minorHAnsi" w:hAnsi="GE Inspira Sans" w:cs="Arial"/>
          <w:sz w:val="21"/>
          <w:szCs w:val="21"/>
          <w:lang w:eastAsia="en-US"/>
        </w:rPr>
        <w:t>Európában kéz a kézben jár. Miközben a régió gazdaságainak, közöttük Magyarország gazdaság</w:t>
      </w:r>
      <w:r w:rsidR="00724257">
        <w:rPr>
          <w:rFonts w:ascii="GE Inspira Sans" w:eastAsiaTheme="minorHAnsi" w:hAnsi="GE Inspira Sans" w:cs="Arial"/>
          <w:sz w:val="21"/>
          <w:szCs w:val="21"/>
          <w:lang w:eastAsia="en-US"/>
        </w:rPr>
        <w:t>á</w:t>
      </w:r>
      <w:r w:rsidRPr="00801731">
        <w:rPr>
          <w:rFonts w:ascii="GE Inspira Sans" w:eastAsiaTheme="minorHAnsi" w:hAnsi="GE Inspira Sans" w:cs="Arial"/>
          <w:sz w:val="21"/>
          <w:szCs w:val="21"/>
          <w:lang w:eastAsia="en-US"/>
        </w:rPr>
        <w:t xml:space="preserve">nak is, szükségük van a nemzetközi nagyvállalatokra KKV-szektoruk fejlesztéséhez, </w:t>
      </w:r>
      <w:r w:rsidR="00724257">
        <w:rPr>
          <w:rFonts w:ascii="GE Inspira Sans" w:eastAsiaTheme="minorHAnsi" w:hAnsi="GE Inspira Sans" w:cs="Arial"/>
          <w:sz w:val="21"/>
          <w:szCs w:val="21"/>
          <w:lang w:eastAsia="en-US"/>
        </w:rPr>
        <w:t xml:space="preserve">addig </w:t>
      </w:r>
      <w:r w:rsidRPr="00801731">
        <w:rPr>
          <w:rFonts w:ascii="GE Inspira Sans" w:eastAsiaTheme="minorHAnsi" w:hAnsi="GE Inspira Sans" w:cs="Arial"/>
          <w:sz w:val="21"/>
          <w:szCs w:val="21"/>
          <w:lang w:eastAsia="en-US"/>
        </w:rPr>
        <w:t>ezen cégeknek, így a GE-nek</w:t>
      </w:r>
      <w:r w:rsidR="00724257">
        <w:rPr>
          <w:rFonts w:ascii="GE Inspira Sans" w:eastAsiaTheme="minorHAnsi" w:hAnsi="GE Inspira Sans" w:cs="Arial"/>
          <w:sz w:val="21"/>
          <w:szCs w:val="21"/>
          <w:lang w:eastAsia="en-US"/>
        </w:rPr>
        <w:t xml:space="preserve"> is</w:t>
      </w:r>
      <w:r w:rsidRPr="00801731">
        <w:rPr>
          <w:rFonts w:ascii="GE Inspira Sans" w:eastAsiaTheme="minorHAnsi" w:hAnsi="GE Inspira Sans" w:cs="Arial"/>
          <w:sz w:val="21"/>
          <w:szCs w:val="21"/>
          <w:lang w:eastAsia="en-US"/>
        </w:rPr>
        <w:t xml:space="preserve"> erősebb KKV-szektorra van szüksége ahhoz, hogy nagyszabású infrastrukturális projektjeikhez beszállítókat találjanak” – mondta Peter Stracar, a GE Europe vezérigazgatója. „Ezzel az együttműködéssel olyan jövő-biztos, erős KKV-kat kívánunk létrehozni, amelyek jobban felkészültek a digitális technológiák alkalmazására, innovatívabbak, végső soron pedig erősebb exportképességekkel rendelkeznek” – tette hozzá.</w:t>
      </w:r>
    </w:p>
    <w:p w14:paraId="62912217" w14:textId="77777777" w:rsidR="00C65A78" w:rsidRPr="00801731" w:rsidRDefault="00C65A78" w:rsidP="00C65A78">
      <w:pPr>
        <w:jc w:val="both"/>
        <w:rPr>
          <w:rFonts w:ascii="GE Inspira Sans" w:eastAsiaTheme="minorHAnsi" w:hAnsi="GE Inspira Sans" w:cs="Arial"/>
          <w:sz w:val="21"/>
          <w:szCs w:val="21"/>
          <w:lang w:eastAsia="en-US"/>
        </w:rPr>
      </w:pPr>
    </w:p>
    <w:p w14:paraId="74D5AB83" w14:textId="2A2D5E73" w:rsidR="00C65A78" w:rsidRPr="00801731" w:rsidRDefault="00C65A78" w:rsidP="00C65A78">
      <w:pPr>
        <w:jc w:val="both"/>
        <w:rPr>
          <w:rFonts w:ascii="GE Inspira Sans" w:eastAsiaTheme="minorHAnsi" w:hAnsi="GE Inspira Sans" w:cs="Arial"/>
          <w:sz w:val="21"/>
          <w:szCs w:val="21"/>
          <w:lang w:eastAsia="en-US"/>
        </w:rPr>
      </w:pPr>
      <w:r w:rsidRPr="00801731">
        <w:rPr>
          <w:rFonts w:ascii="GE Inspira Sans" w:eastAsiaTheme="minorHAnsi" w:hAnsi="GE Inspira Sans" w:cs="Arial"/>
          <w:sz w:val="21"/>
          <w:szCs w:val="21"/>
          <w:lang w:eastAsia="en-US"/>
        </w:rPr>
        <w:t>A GE több mint 30.000 beszállítótól vásárol közvetlenül árukat és szolgáltatásokat világszerte, beszerzéseinek értéke pedig eléri a 70 milliárd USD-t, ami megfelel</w:t>
      </w:r>
      <w:r w:rsidR="000170B7">
        <w:rPr>
          <w:rFonts w:ascii="GE Inspira Sans" w:eastAsiaTheme="minorHAnsi" w:hAnsi="GE Inspira Sans" w:cs="Arial"/>
          <w:sz w:val="21"/>
          <w:szCs w:val="21"/>
          <w:lang w:eastAsia="en-US"/>
        </w:rPr>
        <w:t xml:space="preserve"> a</w:t>
      </w:r>
      <w:r w:rsidRPr="00801731">
        <w:rPr>
          <w:rFonts w:ascii="GE Inspira Sans" w:eastAsiaTheme="minorHAnsi" w:hAnsi="GE Inspira Sans" w:cs="Arial"/>
          <w:sz w:val="21"/>
          <w:szCs w:val="21"/>
          <w:lang w:eastAsia="en-US"/>
        </w:rPr>
        <w:t xml:space="preserve"> 124,3 milliárd dollár értékű magyar GDP 50%-ának. A vállalat európai beszerzéseinek értéke 9 milli</w:t>
      </w:r>
      <w:r w:rsidR="00141BA6">
        <w:rPr>
          <w:rFonts w:ascii="GE Inspira Sans" w:eastAsiaTheme="minorHAnsi" w:hAnsi="GE Inspira Sans" w:cs="Arial"/>
          <w:sz w:val="21"/>
          <w:szCs w:val="21"/>
          <w:lang w:eastAsia="en-US"/>
        </w:rPr>
        <w:t>árd</w:t>
      </w:r>
      <w:r w:rsidRPr="00801731">
        <w:rPr>
          <w:rFonts w:ascii="GE Inspira Sans" w:eastAsiaTheme="minorHAnsi" w:hAnsi="GE Inspira Sans" w:cs="Arial"/>
          <w:sz w:val="21"/>
          <w:szCs w:val="21"/>
          <w:lang w:eastAsia="en-US"/>
        </w:rPr>
        <w:t xml:space="preserve"> dollár, amelyből 1,7 milliárd dollár a közép-</w:t>
      </w:r>
      <w:r w:rsidR="008C2A96">
        <w:rPr>
          <w:rFonts w:ascii="GE Inspira Sans" w:eastAsiaTheme="minorHAnsi" w:hAnsi="GE Inspira Sans" w:cs="Arial"/>
          <w:sz w:val="21"/>
          <w:szCs w:val="21"/>
          <w:lang w:eastAsia="en-US"/>
        </w:rPr>
        <w:t xml:space="preserve"> és </w:t>
      </w:r>
      <w:r w:rsidRPr="00801731">
        <w:rPr>
          <w:rFonts w:ascii="GE Inspira Sans" w:eastAsiaTheme="minorHAnsi" w:hAnsi="GE Inspira Sans" w:cs="Arial"/>
          <w:sz w:val="21"/>
          <w:szCs w:val="21"/>
          <w:lang w:eastAsia="en-US"/>
        </w:rPr>
        <w:t>kelet-európai beszerzések értéke. A GE mintegy 1.300 minősített magyar beszállítójától körülbelül 900 millió dollár értékben vásárol.</w:t>
      </w:r>
    </w:p>
    <w:p w14:paraId="4421B4A7" w14:textId="77777777" w:rsidR="00832683" w:rsidRPr="00801731" w:rsidRDefault="00832683" w:rsidP="00832683">
      <w:pPr>
        <w:jc w:val="both"/>
        <w:rPr>
          <w:rFonts w:ascii="GE Inspira Sans" w:eastAsiaTheme="minorHAnsi" w:hAnsi="GE Inspira Sans" w:cs="Arial"/>
          <w:sz w:val="21"/>
          <w:szCs w:val="21"/>
          <w:lang w:val="en-GB" w:eastAsia="en-US"/>
        </w:rPr>
      </w:pPr>
    </w:p>
    <w:p w14:paraId="5C1C5271" w14:textId="77777777" w:rsidR="00832683" w:rsidRPr="00801731" w:rsidRDefault="00C65A78" w:rsidP="00832683">
      <w:pPr>
        <w:jc w:val="both"/>
        <w:rPr>
          <w:rFonts w:ascii="GE Inspira Sans" w:hAnsi="GE Inspira Sans" w:cs="Arial"/>
          <w:b/>
          <w:sz w:val="21"/>
          <w:szCs w:val="21"/>
          <w:lang w:val="en-GB"/>
        </w:rPr>
      </w:pPr>
      <w:proofErr w:type="spellStart"/>
      <w:r w:rsidRPr="00801731">
        <w:rPr>
          <w:rFonts w:ascii="GE Inspira Sans" w:hAnsi="GE Inspira Sans" w:cs="Arial"/>
          <w:b/>
          <w:sz w:val="21"/>
          <w:szCs w:val="21"/>
          <w:lang w:val="en-GB"/>
        </w:rPr>
        <w:t>További</w:t>
      </w:r>
      <w:proofErr w:type="spellEnd"/>
      <w:r w:rsidRPr="00801731">
        <w:rPr>
          <w:rFonts w:ascii="GE Inspira Sans" w:hAnsi="GE Inspira Sans" w:cs="Arial"/>
          <w:b/>
          <w:sz w:val="21"/>
          <w:szCs w:val="21"/>
          <w:lang w:val="en-GB"/>
        </w:rPr>
        <w:t xml:space="preserve"> </w:t>
      </w:r>
      <w:proofErr w:type="spellStart"/>
      <w:r w:rsidRPr="00801731">
        <w:rPr>
          <w:rFonts w:ascii="GE Inspira Sans" w:hAnsi="GE Inspira Sans" w:cs="Arial"/>
          <w:b/>
          <w:sz w:val="21"/>
          <w:szCs w:val="21"/>
          <w:lang w:val="en-GB"/>
        </w:rPr>
        <w:t>információ</w:t>
      </w:r>
      <w:proofErr w:type="spellEnd"/>
      <w:r w:rsidRPr="00801731">
        <w:rPr>
          <w:rFonts w:ascii="GE Inspira Sans" w:hAnsi="GE Inspira Sans" w:cs="Arial"/>
          <w:b/>
          <w:sz w:val="21"/>
          <w:szCs w:val="21"/>
          <w:lang w:val="en-GB"/>
        </w:rPr>
        <w:t>:</w:t>
      </w:r>
    </w:p>
    <w:tbl>
      <w:tblPr>
        <w:tblW w:w="9039" w:type="dxa"/>
        <w:tblLayout w:type="fixed"/>
        <w:tblLook w:val="04A0" w:firstRow="1" w:lastRow="0" w:firstColumn="1" w:lastColumn="0" w:noHBand="0" w:noVBand="1"/>
      </w:tblPr>
      <w:tblGrid>
        <w:gridCol w:w="4928"/>
        <w:gridCol w:w="4111"/>
      </w:tblGrid>
      <w:tr w:rsidR="00832683" w:rsidRPr="00801731" w14:paraId="43618894" w14:textId="77777777" w:rsidTr="008A373A">
        <w:tc>
          <w:tcPr>
            <w:tcW w:w="4928" w:type="dxa"/>
            <w:shd w:val="clear" w:color="auto" w:fill="auto"/>
          </w:tcPr>
          <w:p w14:paraId="4593A8D8" w14:textId="77777777" w:rsidR="00832683" w:rsidRPr="00801731" w:rsidRDefault="00832683" w:rsidP="008A373A">
            <w:pPr>
              <w:widowControl w:val="0"/>
              <w:jc w:val="both"/>
              <w:rPr>
                <w:rFonts w:ascii="GE Inspira Sans" w:eastAsia="MS Mincho" w:hAnsi="GE Inspira Sans" w:cs="Arial"/>
                <w:b/>
                <w:iCs/>
                <w:kern w:val="2"/>
                <w:sz w:val="21"/>
                <w:szCs w:val="21"/>
                <w:lang w:val="en-GB" w:eastAsia="ja-JP"/>
              </w:rPr>
            </w:pPr>
            <w:r w:rsidRPr="00801731">
              <w:rPr>
                <w:rFonts w:ascii="GE Inspira Sans" w:eastAsia="MS Mincho" w:hAnsi="GE Inspira Sans" w:cs="Arial"/>
                <w:b/>
                <w:iCs/>
                <w:kern w:val="2"/>
                <w:sz w:val="21"/>
                <w:szCs w:val="21"/>
                <w:lang w:val="en-GB" w:eastAsia="ja-JP"/>
              </w:rPr>
              <w:t xml:space="preserve">Attila </w:t>
            </w:r>
            <w:proofErr w:type="spellStart"/>
            <w:r w:rsidRPr="00801731">
              <w:rPr>
                <w:rFonts w:ascii="GE Inspira Sans" w:eastAsia="MS Mincho" w:hAnsi="GE Inspira Sans" w:cs="Arial"/>
                <w:b/>
                <w:iCs/>
                <w:kern w:val="2"/>
                <w:sz w:val="21"/>
                <w:szCs w:val="21"/>
                <w:lang w:val="en-GB" w:eastAsia="ja-JP"/>
              </w:rPr>
              <w:t>Piskóti</w:t>
            </w:r>
            <w:proofErr w:type="spellEnd"/>
            <w:r w:rsidRPr="00801731">
              <w:rPr>
                <w:rFonts w:ascii="GE Inspira Sans" w:eastAsia="MS Mincho" w:hAnsi="GE Inspira Sans" w:cs="Arial"/>
                <w:b/>
                <w:iCs/>
                <w:kern w:val="2"/>
                <w:sz w:val="21"/>
                <w:szCs w:val="21"/>
                <w:lang w:val="en-GB" w:eastAsia="ja-JP"/>
              </w:rPr>
              <w:t xml:space="preserve"> / </w:t>
            </w:r>
            <w:proofErr w:type="spellStart"/>
            <w:r w:rsidRPr="00801731">
              <w:rPr>
                <w:rFonts w:ascii="GE Inspira Sans" w:eastAsia="MS Mincho" w:hAnsi="GE Inspira Sans" w:cs="Arial"/>
                <w:b/>
                <w:iCs/>
                <w:kern w:val="2"/>
                <w:sz w:val="21"/>
                <w:szCs w:val="21"/>
                <w:lang w:val="en-GB" w:eastAsia="ja-JP"/>
              </w:rPr>
              <w:t>Tolgyi</w:t>
            </w:r>
            <w:proofErr w:type="spellEnd"/>
            <w:r w:rsidRPr="00801731">
              <w:rPr>
                <w:rFonts w:ascii="GE Inspira Sans" w:eastAsia="MS Mincho" w:hAnsi="GE Inspira Sans" w:cs="Arial"/>
                <w:b/>
                <w:iCs/>
                <w:kern w:val="2"/>
                <w:sz w:val="21"/>
                <w:szCs w:val="21"/>
                <w:lang w:val="en-GB" w:eastAsia="ja-JP"/>
              </w:rPr>
              <w:t xml:space="preserve"> Kriszta </w:t>
            </w:r>
          </w:p>
          <w:p w14:paraId="4CC1409B" w14:textId="77777777" w:rsidR="00832683" w:rsidRPr="00801731" w:rsidRDefault="00832683" w:rsidP="008A373A">
            <w:pPr>
              <w:widowControl w:val="0"/>
              <w:jc w:val="both"/>
              <w:rPr>
                <w:rFonts w:ascii="GE Inspira Sans" w:eastAsia="MS Mincho" w:hAnsi="GE Inspira Sans" w:cs="Arial"/>
                <w:kern w:val="2"/>
                <w:sz w:val="21"/>
                <w:szCs w:val="21"/>
                <w:lang w:val="en-GB" w:eastAsia="ja-JP"/>
              </w:rPr>
            </w:pPr>
            <w:r w:rsidRPr="00801731">
              <w:rPr>
                <w:rFonts w:ascii="GE Inspira Sans" w:eastAsia="MS Mincho" w:hAnsi="GE Inspira Sans" w:cs="Arial"/>
                <w:kern w:val="2"/>
                <w:sz w:val="21"/>
                <w:szCs w:val="21"/>
                <w:lang w:val="en-GB" w:eastAsia="ja-JP"/>
              </w:rPr>
              <w:t>Premier Next Communications</w:t>
            </w:r>
          </w:p>
          <w:p w14:paraId="2CD867DB" w14:textId="77777777" w:rsidR="00832683" w:rsidRPr="00801731" w:rsidRDefault="00832683" w:rsidP="008A373A">
            <w:pPr>
              <w:widowControl w:val="0"/>
              <w:jc w:val="both"/>
              <w:rPr>
                <w:rFonts w:ascii="GE Inspira Sans" w:eastAsia="MS Mincho" w:hAnsi="GE Inspira Sans" w:cs="Arial"/>
                <w:kern w:val="2"/>
                <w:sz w:val="21"/>
                <w:szCs w:val="21"/>
                <w:lang w:val="en-GB" w:eastAsia="ja-JP"/>
              </w:rPr>
            </w:pPr>
            <w:r w:rsidRPr="00801731">
              <w:rPr>
                <w:rFonts w:ascii="GE Inspira Sans" w:eastAsia="MS Mincho" w:hAnsi="GE Inspira Sans" w:cs="Arial"/>
                <w:kern w:val="2"/>
                <w:sz w:val="21"/>
                <w:szCs w:val="21"/>
                <w:lang w:val="en-GB" w:eastAsia="ja-JP"/>
              </w:rPr>
              <w:t>Tel: +36 1/483-1860, +36 30/915-9002</w:t>
            </w:r>
          </w:p>
          <w:p w14:paraId="05150578" w14:textId="77777777" w:rsidR="00832683" w:rsidRPr="00801731" w:rsidRDefault="00832683" w:rsidP="008A373A">
            <w:pPr>
              <w:widowControl w:val="0"/>
              <w:jc w:val="both"/>
              <w:rPr>
                <w:rFonts w:ascii="GE Inspira Sans" w:eastAsia="MS Mincho" w:hAnsi="GE Inspira Sans" w:cs="Arial"/>
                <w:kern w:val="2"/>
                <w:sz w:val="21"/>
                <w:szCs w:val="21"/>
                <w:lang w:val="en-GB" w:eastAsia="ja-JP"/>
              </w:rPr>
            </w:pPr>
            <w:r w:rsidRPr="00801731">
              <w:rPr>
                <w:rFonts w:ascii="GE Inspira Sans" w:eastAsia="MS Mincho" w:hAnsi="GE Inspira Sans" w:cs="Arial"/>
                <w:kern w:val="2"/>
                <w:sz w:val="21"/>
                <w:szCs w:val="21"/>
                <w:lang w:val="en-GB" w:eastAsia="ja-JP"/>
              </w:rPr>
              <w:t xml:space="preserve">E-mail: </w:t>
            </w:r>
            <w:hyperlink r:id="rId9" w:history="1">
              <w:r w:rsidRPr="00801731">
                <w:rPr>
                  <w:rStyle w:val="Hiperhivatkozs"/>
                  <w:rFonts w:ascii="GE Inspira Sans" w:eastAsia="MS Mincho" w:hAnsi="GE Inspira Sans" w:cs="Arial"/>
                  <w:kern w:val="2"/>
                  <w:sz w:val="21"/>
                  <w:szCs w:val="21"/>
                  <w:lang w:val="en-GB" w:eastAsia="ja-JP"/>
                </w:rPr>
                <w:t>sajto@premiercom.hu</w:t>
              </w:r>
            </w:hyperlink>
            <w:r w:rsidRPr="00801731">
              <w:rPr>
                <w:rFonts w:ascii="GE Inspira Sans" w:eastAsia="MS Mincho" w:hAnsi="GE Inspira Sans" w:cs="Arial"/>
                <w:kern w:val="2"/>
                <w:sz w:val="21"/>
                <w:szCs w:val="21"/>
                <w:lang w:val="en-GB" w:eastAsia="ja-JP"/>
              </w:rPr>
              <w:t xml:space="preserve"> </w:t>
            </w:r>
          </w:p>
        </w:tc>
        <w:tc>
          <w:tcPr>
            <w:tcW w:w="4111" w:type="dxa"/>
            <w:shd w:val="clear" w:color="auto" w:fill="auto"/>
          </w:tcPr>
          <w:p w14:paraId="127F75F5" w14:textId="77777777" w:rsidR="00832683" w:rsidRPr="00801731" w:rsidRDefault="00832683" w:rsidP="008A373A">
            <w:pPr>
              <w:widowControl w:val="0"/>
              <w:jc w:val="both"/>
              <w:rPr>
                <w:rFonts w:ascii="GE Inspira Sans" w:eastAsia="MS Mincho" w:hAnsi="GE Inspira Sans" w:cs="Arial"/>
                <w:b/>
                <w:kern w:val="2"/>
                <w:sz w:val="21"/>
                <w:szCs w:val="21"/>
                <w:lang w:val="en-GB" w:eastAsia="ja-JP"/>
              </w:rPr>
            </w:pPr>
            <w:r w:rsidRPr="00801731">
              <w:rPr>
                <w:rFonts w:ascii="GE Inspira Sans" w:eastAsia="MS Mincho" w:hAnsi="GE Inspira Sans" w:cs="Arial"/>
                <w:b/>
                <w:kern w:val="2"/>
                <w:sz w:val="21"/>
                <w:szCs w:val="21"/>
                <w:lang w:val="en-GB" w:eastAsia="ja-JP"/>
              </w:rPr>
              <w:t xml:space="preserve">Edit Galli </w:t>
            </w:r>
          </w:p>
          <w:p w14:paraId="3EDCF5AC" w14:textId="77777777" w:rsidR="00832683" w:rsidRPr="00801731" w:rsidRDefault="00832683" w:rsidP="008A373A">
            <w:pPr>
              <w:widowControl w:val="0"/>
              <w:jc w:val="both"/>
              <w:rPr>
                <w:rFonts w:ascii="GE Inspira Sans" w:eastAsia="MS Mincho" w:hAnsi="GE Inspira Sans" w:cs="Arial"/>
                <w:kern w:val="2"/>
                <w:sz w:val="21"/>
                <w:szCs w:val="21"/>
                <w:lang w:val="en-GB" w:eastAsia="ja-JP"/>
              </w:rPr>
            </w:pPr>
            <w:r w:rsidRPr="00801731">
              <w:rPr>
                <w:rFonts w:ascii="GE Inspira Sans" w:eastAsia="MS Mincho" w:hAnsi="GE Inspira Sans" w:cs="Arial"/>
                <w:kern w:val="2"/>
                <w:sz w:val="21"/>
                <w:szCs w:val="21"/>
                <w:lang w:val="en-GB" w:eastAsia="ja-JP"/>
              </w:rPr>
              <w:t>GE Hungary</w:t>
            </w:r>
          </w:p>
          <w:p w14:paraId="3DC98DC4" w14:textId="77777777" w:rsidR="00832683" w:rsidRPr="00801731" w:rsidRDefault="00832683" w:rsidP="008A373A">
            <w:pPr>
              <w:widowControl w:val="0"/>
              <w:jc w:val="both"/>
              <w:rPr>
                <w:rFonts w:ascii="GE Inspira Sans" w:eastAsia="MS Mincho" w:hAnsi="GE Inspira Sans" w:cs="Arial"/>
                <w:kern w:val="2"/>
                <w:sz w:val="21"/>
                <w:szCs w:val="21"/>
                <w:lang w:val="en-GB" w:eastAsia="ja-JP"/>
              </w:rPr>
            </w:pPr>
            <w:r w:rsidRPr="00801731">
              <w:rPr>
                <w:rFonts w:ascii="GE Inspira Sans" w:eastAsia="MS Mincho" w:hAnsi="GE Inspira Sans" w:cs="Arial"/>
                <w:kern w:val="2"/>
                <w:sz w:val="21"/>
                <w:szCs w:val="21"/>
                <w:lang w:val="en-GB" w:eastAsia="ja-JP"/>
              </w:rPr>
              <w:t>Tel.: +36 1/237-6812; +36 70/436-9979</w:t>
            </w:r>
          </w:p>
          <w:p w14:paraId="78508093" w14:textId="77777777" w:rsidR="00832683" w:rsidRPr="00801731" w:rsidRDefault="00832683" w:rsidP="008A373A">
            <w:pPr>
              <w:widowControl w:val="0"/>
              <w:jc w:val="both"/>
              <w:rPr>
                <w:rFonts w:ascii="GE Inspira Sans" w:eastAsia="MS Mincho" w:hAnsi="GE Inspira Sans" w:cs="Arial"/>
                <w:kern w:val="2"/>
                <w:sz w:val="21"/>
                <w:szCs w:val="21"/>
                <w:lang w:val="en-GB" w:eastAsia="ja-JP"/>
              </w:rPr>
            </w:pPr>
            <w:r w:rsidRPr="00801731">
              <w:rPr>
                <w:rFonts w:ascii="GE Inspira Sans" w:eastAsia="MS Mincho" w:hAnsi="GE Inspira Sans" w:cs="Arial"/>
                <w:kern w:val="2"/>
                <w:sz w:val="21"/>
                <w:szCs w:val="21"/>
                <w:lang w:val="en-GB" w:eastAsia="ja-JP"/>
              </w:rPr>
              <w:t xml:space="preserve">E-mail: </w:t>
            </w:r>
            <w:hyperlink r:id="rId10" w:history="1">
              <w:r w:rsidRPr="00801731">
                <w:rPr>
                  <w:rStyle w:val="Hiperhivatkozs"/>
                  <w:rFonts w:ascii="GE Inspira Sans" w:hAnsi="GE Inspira Sans"/>
                  <w:sz w:val="21"/>
                  <w:szCs w:val="21"/>
                  <w:lang w:val="en-GB"/>
                </w:rPr>
                <w:t>edit.galli@ge.com</w:t>
              </w:r>
            </w:hyperlink>
          </w:p>
        </w:tc>
      </w:tr>
    </w:tbl>
    <w:p w14:paraId="0FC1754D" w14:textId="77777777" w:rsidR="00801731" w:rsidRDefault="00801731" w:rsidP="00C65A78">
      <w:pPr>
        <w:jc w:val="both"/>
        <w:rPr>
          <w:rFonts w:ascii="GE Inspira Sans" w:eastAsiaTheme="minorHAnsi" w:hAnsi="GE Inspira Sans"/>
          <w:b/>
          <w:sz w:val="21"/>
          <w:szCs w:val="21"/>
          <w:lang w:eastAsia="en-US"/>
        </w:rPr>
      </w:pPr>
    </w:p>
    <w:p w14:paraId="0BBDD528" w14:textId="77777777" w:rsidR="00C65A78" w:rsidRPr="00801731" w:rsidRDefault="00C65A78" w:rsidP="00C65A78">
      <w:pPr>
        <w:jc w:val="both"/>
        <w:rPr>
          <w:rFonts w:ascii="GE Inspira Sans" w:eastAsiaTheme="minorHAnsi" w:hAnsi="GE Inspira Sans"/>
          <w:b/>
          <w:sz w:val="21"/>
          <w:szCs w:val="21"/>
          <w:lang w:eastAsia="en-US"/>
        </w:rPr>
      </w:pPr>
      <w:r w:rsidRPr="00801731">
        <w:rPr>
          <w:rFonts w:ascii="GE Inspira Sans" w:eastAsiaTheme="minorHAnsi" w:hAnsi="GE Inspira Sans"/>
          <w:b/>
          <w:sz w:val="21"/>
          <w:szCs w:val="21"/>
          <w:lang w:eastAsia="en-US"/>
        </w:rPr>
        <w:t>A GE Magyarországon</w:t>
      </w:r>
    </w:p>
    <w:p w14:paraId="0CA70C44" w14:textId="298D1D62" w:rsidR="00C65A78" w:rsidRPr="00801731" w:rsidRDefault="00C65A78" w:rsidP="00C65A78">
      <w:pPr>
        <w:jc w:val="both"/>
        <w:rPr>
          <w:rFonts w:ascii="GE Inspira Sans" w:eastAsiaTheme="minorHAnsi" w:hAnsi="GE Inspira Sans"/>
          <w:sz w:val="21"/>
          <w:szCs w:val="21"/>
          <w:lang w:eastAsia="en-US"/>
        </w:rPr>
      </w:pPr>
      <w:r w:rsidRPr="00801731">
        <w:rPr>
          <w:rFonts w:ascii="GE Inspira Sans" w:eastAsiaTheme="minorHAnsi" w:hAnsi="GE Inspira Sans"/>
          <w:sz w:val="21"/>
          <w:szCs w:val="21"/>
          <w:lang w:eastAsia="en-US"/>
        </w:rPr>
        <w:t xml:space="preserve">A GE a világ vezető digitális iparvállalata, amely több mint 28 éve van jelen Magyarországon és nemcsak a legnagyobb amerikai befektető, de egyben az egyik legnagyobb magyar vállalat is. A GE digitális beruházásaira, kiterjedt ellátási láncára, valamint az ország kiemelkedő gyártási és digitális képességeire támaszkodva magyarországi üzemeiben korszerű egészségügyi, olaj- és gázipari, légi közlekedési, és energiatermelési berendezéseket és gépeket gyárt, amelyek kiegészülnek a budapesti Globális Szolgáltató Központ és a Digitális Fejlesztési Központ szolgáltatásaival. </w:t>
      </w:r>
    </w:p>
    <w:p w14:paraId="7F8E5109" w14:textId="77777777" w:rsidR="008D3722" w:rsidRPr="00801731" w:rsidRDefault="008D3722" w:rsidP="00832683">
      <w:pPr>
        <w:jc w:val="both"/>
        <w:rPr>
          <w:rFonts w:ascii="GE Inspira Sans" w:hAnsi="GE Inspira Sans"/>
          <w:sz w:val="21"/>
          <w:szCs w:val="21"/>
          <w:lang w:val="en-GB"/>
        </w:rPr>
      </w:pPr>
    </w:p>
    <w:sectPr w:rsidR="008D3722" w:rsidRPr="00801731" w:rsidSect="00801731">
      <w:headerReference w:type="default" r:id="rId11"/>
      <w:pgSz w:w="11906" w:h="16838"/>
      <w:pgMar w:top="1417" w:right="849" w:bottom="142"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7A10A" w14:textId="77777777" w:rsidR="008E0279" w:rsidRDefault="008E0279" w:rsidP="00C03E5E">
      <w:r>
        <w:separator/>
      </w:r>
    </w:p>
  </w:endnote>
  <w:endnote w:type="continuationSeparator" w:id="0">
    <w:p w14:paraId="44A6CB7E" w14:textId="77777777" w:rsidR="008E0279" w:rsidRDefault="008E0279" w:rsidP="00C0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 Inspira">
    <w:altName w:val="Calibri"/>
    <w:charset w:val="00"/>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GE Inspira Sans">
    <w:panose1 w:val="020B0503060000000003"/>
    <w:charset w:val="EE"/>
    <w:family w:val="swiss"/>
    <w:pitch w:val="variable"/>
    <w:sig w:usb0="A000006F" w:usb1="40002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F910B" w14:textId="77777777" w:rsidR="008E0279" w:rsidRDefault="008E0279" w:rsidP="00C03E5E">
      <w:r>
        <w:separator/>
      </w:r>
    </w:p>
  </w:footnote>
  <w:footnote w:type="continuationSeparator" w:id="0">
    <w:p w14:paraId="48FF6211" w14:textId="77777777" w:rsidR="008E0279" w:rsidRDefault="008E0279" w:rsidP="00C03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21919" w14:textId="77777777" w:rsidR="00C03E5E" w:rsidRPr="00C03E5E" w:rsidRDefault="00C03E5E" w:rsidP="00C03E5E">
    <w:pPr>
      <w:pStyle w:val="lfej"/>
      <w:tabs>
        <w:tab w:val="clear" w:pos="9072"/>
        <w:tab w:val="right" w:pos="9498"/>
      </w:tabs>
    </w:pPr>
    <w:r>
      <w:rPr>
        <w:noProof/>
      </w:rPr>
      <w:drawing>
        <wp:inline distT="0" distB="0" distL="0" distR="0" wp14:anchorId="42CC45AA" wp14:editId="31995CCE">
          <wp:extent cx="800100" cy="800100"/>
          <wp:effectExtent l="0" t="0" r="0" b="0"/>
          <wp:docPr id="13" name="Kép 13" descr="Z:\01_Clients\ALSTOM\Events&amp;Activities\2016\01_John_Rice\ge_monogram_primary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01_Clients\ALSTOM\Events&amp;Activities\2016\01_John_Rice\ge_monogram_primary_blu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602" cy="7996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7C9"/>
    <w:multiLevelType w:val="hybridMultilevel"/>
    <w:tmpl w:val="0A96847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1804A98"/>
    <w:multiLevelType w:val="hybridMultilevel"/>
    <w:tmpl w:val="CA28E3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FE33CBD"/>
    <w:multiLevelType w:val="hybridMultilevel"/>
    <w:tmpl w:val="C3647E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C4C2BCB"/>
    <w:multiLevelType w:val="hybridMultilevel"/>
    <w:tmpl w:val="AA528D7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30753650"/>
    <w:multiLevelType w:val="hybridMultilevel"/>
    <w:tmpl w:val="B7CED3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38B127A"/>
    <w:multiLevelType w:val="hybridMultilevel"/>
    <w:tmpl w:val="16A892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A242E89"/>
    <w:multiLevelType w:val="hybridMultilevel"/>
    <w:tmpl w:val="0150B71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2352098"/>
    <w:multiLevelType w:val="hybridMultilevel"/>
    <w:tmpl w:val="53F2F78C"/>
    <w:lvl w:ilvl="0" w:tplc="040E0001">
      <w:start w:val="1"/>
      <w:numFmt w:val="bullet"/>
      <w:lvlText w:val=""/>
      <w:lvlJc w:val="left"/>
      <w:pPr>
        <w:ind w:left="1788" w:hanging="360"/>
      </w:pPr>
      <w:rPr>
        <w:rFonts w:ascii="Symbol" w:hAnsi="Symbol" w:hint="default"/>
      </w:rPr>
    </w:lvl>
    <w:lvl w:ilvl="1" w:tplc="040E0003">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8">
    <w:nsid w:val="46F15204"/>
    <w:multiLevelType w:val="hybridMultilevel"/>
    <w:tmpl w:val="5A303A82"/>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nsid w:val="4A39393B"/>
    <w:multiLevelType w:val="hybridMultilevel"/>
    <w:tmpl w:val="A642AE8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AF7182A"/>
    <w:multiLevelType w:val="hybridMultilevel"/>
    <w:tmpl w:val="9534604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A4F5D24"/>
    <w:multiLevelType w:val="multilevel"/>
    <w:tmpl w:val="D53E6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6B02EFC"/>
    <w:multiLevelType w:val="hybridMultilevel"/>
    <w:tmpl w:val="17FEB9A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A6B5C28"/>
    <w:multiLevelType w:val="hybridMultilevel"/>
    <w:tmpl w:val="DCD803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E6D202A"/>
    <w:multiLevelType w:val="hybridMultilevel"/>
    <w:tmpl w:val="D19CC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E7C56B4"/>
    <w:multiLevelType w:val="hybridMultilevel"/>
    <w:tmpl w:val="DB20E7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25F74CB"/>
    <w:multiLevelType w:val="hybridMultilevel"/>
    <w:tmpl w:val="88F0F760"/>
    <w:lvl w:ilvl="0" w:tplc="7F0A1A64">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8"/>
  </w:num>
  <w:num w:numId="2">
    <w:abstractNumId w:val="15"/>
  </w:num>
  <w:num w:numId="3">
    <w:abstractNumId w:val="12"/>
  </w:num>
  <w:num w:numId="4">
    <w:abstractNumId w:val="7"/>
  </w:num>
  <w:num w:numId="5">
    <w:abstractNumId w:val="2"/>
  </w:num>
  <w:num w:numId="6">
    <w:abstractNumId w:val="4"/>
  </w:num>
  <w:num w:numId="7">
    <w:abstractNumId w:val="9"/>
  </w:num>
  <w:num w:numId="8">
    <w:abstractNumId w:val="6"/>
  </w:num>
  <w:num w:numId="9">
    <w:abstractNumId w:val="16"/>
  </w:num>
  <w:num w:numId="10">
    <w:abstractNumId w:val="1"/>
  </w:num>
  <w:num w:numId="11">
    <w:abstractNumId w:val="0"/>
  </w:num>
  <w:num w:numId="12">
    <w:abstractNumId w:val="10"/>
  </w:num>
  <w:num w:numId="13">
    <w:abstractNumId w:val="5"/>
  </w:num>
  <w:num w:numId="14">
    <w:abstractNumId w:val="13"/>
  </w:num>
  <w:num w:numId="15">
    <w:abstractNumId w:val="3"/>
  </w:num>
  <w:num w:numId="16">
    <w:abstractNumId w:val="0"/>
  </w:num>
  <w:num w:numId="17">
    <w:abstractNumId w:val="11"/>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3A"/>
    <w:rsid w:val="0000282A"/>
    <w:rsid w:val="00003642"/>
    <w:rsid w:val="00005605"/>
    <w:rsid w:val="00014538"/>
    <w:rsid w:val="000170B7"/>
    <w:rsid w:val="000218A5"/>
    <w:rsid w:val="00022A8D"/>
    <w:rsid w:val="00025BB3"/>
    <w:rsid w:val="00036114"/>
    <w:rsid w:val="00042D7B"/>
    <w:rsid w:val="00043F53"/>
    <w:rsid w:val="00063E94"/>
    <w:rsid w:val="0006675E"/>
    <w:rsid w:val="00080F40"/>
    <w:rsid w:val="000864CB"/>
    <w:rsid w:val="00091388"/>
    <w:rsid w:val="00091F31"/>
    <w:rsid w:val="0009501D"/>
    <w:rsid w:val="000A0FE2"/>
    <w:rsid w:val="000A62A7"/>
    <w:rsid w:val="000B0131"/>
    <w:rsid w:val="000B0BE3"/>
    <w:rsid w:val="000C04B9"/>
    <w:rsid w:val="000C191D"/>
    <w:rsid w:val="000C77C6"/>
    <w:rsid w:val="000D0EAD"/>
    <w:rsid w:val="000D100C"/>
    <w:rsid w:val="000D58E6"/>
    <w:rsid w:val="000F1E82"/>
    <w:rsid w:val="000F1F9D"/>
    <w:rsid w:val="0010106D"/>
    <w:rsid w:val="00101B76"/>
    <w:rsid w:val="0010378F"/>
    <w:rsid w:val="001052F0"/>
    <w:rsid w:val="00123745"/>
    <w:rsid w:val="001268CA"/>
    <w:rsid w:val="00135DC2"/>
    <w:rsid w:val="00141BA6"/>
    <w:rsid w:val="00142526"/>
    <w:rsid w:val="0014368C"/>
    <w:rsid w:val="00157C1C"/>
    <w:rsid w:val="001774EC"/>
    <w:rsid w:val="00181955"/>
    <w:rsid w:val="00184044"/>
    <w:rsid w:val="001B3355"/>
    <w:rsid w:val="001C15AD"/>
    <w:rsid w:val="001D14A4"/>
    <w:rsid w:val="001D17A3"/>
    <w:rsid w:val="001D2358"/>
    <w:rsid w:val="001D4998"/>
    <w:rsid w:val="001E2F67"/>
    <w:rsid w:val="001E35D6"/>
    <w:rsid w:val="001E4D33"/>
    <w:rsid w:val="001E6CBA"/>
    <w:rsid w:val="001F5345"/>
    <w:rsid w:val="00206E3B"/>
    <w:rsid w:val="0021299A"/>
    <w:rsid w:val="00217D64"/>
    <w:rsid w:val="00220A03"/>
    <w:rsid w:val="00232512"/>
    <w:rsid w:val="002376C1"/>
    <w:rsid w:val="00237EDC"/>
    <w:rsid w:val="002566FC"/>
    <w:rsid w:val="002617E0"/>
    <w:rsid w:val="00262731"/>
    <w:rsid w:val="00271B3A"/>
    <w:rsid w:val="00282AA2"/>
    <w:rsid w:val="00294EE2"/>
    <w:rsid w:val="00296104"/>
    <w:rsid w:val="002B0703"/>
    <w:rsid w:val="002B1D98"/>
    <w:rsid w:val="002B62D1"/>
    <w:rsid w:val="002B7100"/>
    <w:rsid w:val="002C097F"/>
    <w:rsid w:val="002C42DC"/>
    <w:rsid w:val="002E26AC"/>
    <w:rsid w:val="002E3F2F"/>
    <w:rsid w:val="00303A06"/>
    <w:rsid w:val="00307940"/>
    <w:rsid w:val="00315CD6"/>
    <w:rsid w:val="00326637"/>
    <w:rsid w:val="00336FFC"/>
    <w:rsid w:val="00346740"/>
    <w:rsid w:val="00351FD4"/>
    <w:rsid w:val="00373E34"/>
    <w:rsid w:val="0037633D"/>
    <w:rsid w:val="0038327B"/>
    <w:rsid w:val="003832EB"/>
    <w:rsid w:val="00387885"/>
    <w:rsid w:val="00387DF7"/>
    <w:rsid w:val="003A1D2F"/>
    <w:rsid w:val="003B20ED"/>
    <w:rsid w:val="003C0EB1"/>
    <w:rsid w:val="003C282D"/>
    <w:rsid w:val="003D4CA2"/>
    <w:rsid w:val="003E069A"/>
    <w:rsid w:val="003E5198"/>
    <w:rsid w:val="00412476"/>
    <w:rsid w:val="0042659D"/>
    <w:rsid w:val="004314FD"/>
    <w:rsid w:val="00436642"/>
    <w:rsid w:val="00446954"/>
    <w:rsid w:val="004501E8"/>
    <w:rsid w:val="0045663B"/>
    <w:rsid w:val="00474560"/>
    <w:rsid w:val="00477167"/>
    <w:rsid w:val="00481602"/>
    <w:rsid w:val="004858C1"/>
    <w:rsid w:val="004A0B86"/>
    <w:rsid w:val="004B2F8E"/>
    <w:rsid w:val="004B40CE"/>
    <w:rsid w:val="004B5474"/>
    <w:rsid w:val="004C2668"/>
    <w:rsid w:val="004D1620"/>
    <w:rsid w:val="004D2D8D"/>
    <w:rsid w:val="004E2317"/>
    <w:rsid w:val="004E4AAE"/>
    <w:rsid w:val="004F0130"/>
    <w:rsid w:val="00503829"/>
    <w:rsid w:val="00507A24"/>
    <w:rsid w:val="0051735C"/>
    <w:rsid w:val="005321F5"/>
    <w:rsid w:val="00540AFE"/>
    <w:rsid w:val="00543378"/>
    <w:rsid w:val="00552DA7"/>
    <w:rsid w:val="005739FC"/>
    <w:rsid w:val="005743EF"/>
    <w:rsid w:val="00580875"/>
    <w:rsid w:val="0058252D"/>
    <w:rsid w:val="00590D56"/>
    <w:rsid w:val="00595002"/>
    <w:rsid w:val="005950EB"/>
    <w:rsid w:val="005955BE"/>
    <w:rsid w:val="005A636B"/>
    <w:rsid w:val="005B4551"/>
    <w:rsid w:val="005B469F"/>
    <w:rsid w:val="005B52D6"/>
    <w:rsid w:val="005D4F6B"/>
    <w:rsid w:val="005D7244"/>
    <w:rsid w:val="005F79AF"/>
    <w:rsid w:val="00603014"/>
    <w:rsid w:val="00607A73"/>
    <w:rsid w:val="00612C4B"/>
    <w:rsid w:val="00627589"/>
    <w:rsid w:val="00627EAD"/>
    <w:rsid w:val="00636D2D"/>
    <w:rsid w:val="006402E3"/>
    <w:rsid w:val="006516FA"/>
    <w:rsid w:val="0065270F"/>
    <w:rsid w:val="00654372"/>
    <w:rsid w:val="00666AAF"/>
    <w:rsid w:val="00671905"/>
    <w:rsid w:val="00677A5D"/>
    <w:rsid w:val="00687D0D"/>
    <w:rsid w:val="00690DC7"/>
    <w:rsid w:val="00690F2A"/>
    <w:rsid w:val="006A18D3"/>
    <w:rsid w:val="006A477B"/>
    <w:rsid w:val="006C17B6"/>
    <w:rsid w:val="006C5150"/>
    <w:rsid w:val="006D4855"/>
    <w:rsid w:val="006F10E2"/>
    <w:rsid w:val="006F1EEE"/>
    <w:rsid w:val="006F3C82"/>
    <w:rsid w:val="006F76A6"/>
    <w:rsid w:val="00705077"/>
    <w:rsid w:val="007055E2"/>
    <w:rsid w:val="0072016B"/>
    <w:rsid w:val="00721E8C"/>
    <w:rsid w:val="00724257"/>
    <w:rsid w:val="007253B6"/>
    <w:rsid w:val="007447FC"/>
    <w:rsid w:val="00745CD1"/>
    <w:rsid w:val="00760E7D"/>
    <w:rsid w:val="007801F5"/>
    <w:rsid w:val="00784E61"/>
    <w:rsid w:val="0078544F"/>
    <w:rsid w:val="00791FE5"/>
    <w:rsid w:val="0079555D"/>
    <w:rsid w:val="007A4752"/>
    <w:rsid w:val="007A7B16"/>
    <w:rsid w:val="007B48FE"/>
    <w:rsid w:val="007B50F4"/>
    <w:rsid w:val="007C2151"/>
    <w:rsid w:val="007D06F4"/>
    <w:rsid w:val="007D2718"/>
    <w:rsid w:val="007D4E88"/>
    <w:rsid w:val="007E09ED"/>
    <w:rsid w:val="00801731"/>
    <w:rsid w:val="00814057"/>
    <w:rsid w:val="00817D8D"/>
    <w:rsid w:val="00823991"/>
    <w:rsid w:val="00830228"/>
    <w:rsid w:val="00832683"/>
    <w:rsid w:val="00836643"/>
    <w:rsid w:val="00846F51"/>
    <w:rsid w:val="00850A5D"/>
    <w:rsid w:val="008612BB"/>
    <w:rsid w:val="00863985"/>
    <w:rsid w:val="008719A5"/>
    <w:rsid w:val="00872D62"/>
    <w:rsid w:val="00873360"/>
    <w:rsid w:val="00877F01"/>
    <w:rsid w:val="00883EB4"/>
    <w:rsid w:val="00884F8B"/>
    <w:rsid w:val="00895225"/>
    <w:rsid w:val="00896F0D"/>
    <w:rsid w:val="008A1129"/>
    <w:rsid w:val="008A2C0F"/>
    <w:rsid w:val="008A2C11"/>
    <w:rsid w:val="008B5EE4"/>
    <w:rsid w:val="008B620B"/>
    <w:rsid w:val="008B732A"/>
    <w:rsid w:val="008C2A96"/>
    <w:rsid w:val="008C477E"/>
    <w:rsid w:val="008C50D0"/>
    <w:rsid w:val="008C71EF"/>
    <w:rsid w:val="008C7310"/>
    <w:rsid w:val="008D3722"/>
    <w:rsid w:val="008E0279"/>
    <w:rsid w:val="008E4AD7"/>
    <w:rsid w:val="008E7B0F"/>
    <w:rsid w:val="008F375A"/>
    <w:rsid w:val="008F4BF9"/>
    <w:rsid w:val="008F5CED"/>
    <w:rsid w:val="00913271"/>
    <w:rsid w:val="00924D56"/>
    <w:rsid w:val="009340C8"/>
    <w:rsid w:val="009476D4"/>
    <w:rsid w:val="00954A40"/>
    <w:rsid w:val="009624D9"/>
    <w:rsid w:val="00981E70"/>
    <w:rsid w:val="00987090"/>
    <w:rsid w:val="00987096"/>
    <w:rsid w:val="00992D85"/>
    <w:rsid w:val="0099719E"/>
    <w:rsid w:val="009A6C36"/>
    <w:rsid w:val="009B1DA1"/>
    <w:rsid w:val="009C4E30"/>
    <w:rsid w:val="009C5FC5"/>
    <w:rsid w:val="009C6F43"/>
    <w:rsid w:val="009D2E20"/>
    <w:rsid w:val="009E3437"/>
    <w:rsid w:val="009E3521"/>
    <w:rsid w:val="009F224C"/>
    <w:rsid w:val="009F2BC2"/>
    <w:rsid w:val="00A024A0"/>
    <w:rsid w:val="00A0500D"/>
    <w:rsid w:val="00A05F36"/>
    <w:rsid w:val="00A107E5"/>
    <w:rsid w:val="00A16A80"/>
    <w:rsid w:val="00A20CF0"/>
    <w:rsid w:val="00A253F9"/>
    <w:rsid w:val="00A30656"/>
    <w:rsid w:val="00A3471D"/>
    <w:rsid w:val="00A35160"/>
    <w:rsid w:val="00A35AA2"/>
    <w:rsid w:val="00A438CA"/>
    <w:rsid w:val="00A45D3E"/>
    <w:rsid w:val="00A46973"/>
    <w:rsid w:val="00A503B5"/>
    <w:rsid w:val="00A609C5"/>
    <w:rsid w:val="00A62726"/>
    <w:rsid w:val="00A71548"/>
    <w:rsid w:val="00A759BD"/>
    <w:rsid w:val="00A91735"/>
    <w:rsid w:val="00AB09E3"/>
    <w:rsid w:val="00AB4D82"/>
    <w:rsid w:val="00AD188E"/>
    <w:rsid w:val="00AD1BA6"/>
    <w:rsid w:val="00AD1C8F"/>
    <w:rsid w:val="00AD6182"/>
    <w:rsid w:val="00AD7802"/>
    <w:rsid w:val="00AE4558"/>
    <w:rsid w:val="00AE5B1A"/>
    <w:rsid w:val="00AF0A3C"/>
    <w:rsid w:val="00AF0D42"/>
    <w:rsid w:val="00AF3352"/>
    <w:rsid w:val="00B02D89"/>
    <w:rsid w:val="00B131AB"/>
    <w:rsid w:val="00B16CEF"/>
    <w:rsid w:val="00B226D7"/>
    <w:rsid w:val="00B30494"/>
    <w:rsid w:val="00B35B67"/>
    <w:rsid w:val="00B527C5"/>
    <w:rsid w:val="00B54646"/>
    <w:rsid w:val="00B5626C"/>
    <w:rsid w:val="00B611D6"/>
    <w:rsid w:val="00B7263A"/>
    <w:rsid w:val="00B7278D"/>
    <w:rsid w:val="00B81293"/>
    <w:rsid w:val="00B978BD"/>
    <w:rsid w:val="00BA38DD"/>
    <w:rsid w:val="00BA51ED"/>
    <w:rsid w:val="00BA79D5"/>
    <w:rsid w:val="00BB0663"/>
    <w:rsid w:val="00BB0FA8"/>
    <w:rsid w:val="00BC442F"/>
    <w:rsid w:val="00BC5F3D"/>
    <w:rsid w:val="00BD08E7"/>
    <w:rsid w:val="00BD4ECF"/>
    <w:rsid w:val="00BE2A00"/>
    <w:rsid w:val="00BE6898"/>
    <w:rsid w:val="00BE7092"/>
    <w:rsid w:val="00BF1475"/>
    <w:rsid w:val="00C03E5E"/>
    <w:rsid w:val="00C13BC2"/>
    <w:rsid w:val="00C1558F"/>
    <w:rsid w:val="00C2047D"/>
    <w:rsid w:val="00C25B8A"/>
    <w:rsid w:val="00C31CE5"/>
    <w:rsid w:val="00C542B4"/>
    <w:rsid w:val="00C62A95"/>
    <w:rsid w:val="00C62C88"/>
    <w:rsid w:val="00C65A78"/>
    <w:rsid w:val="00C66489"/>
    <w:rsid w:val="00C8580A"/>
    <w:rsid w:val="00C87C78"/>
    <w:rsid w:val="00C914C2"/>
    <w:rsid w:val="00C949AE"/>
    <w:rsid w:val="00C9755C"/>
    <w:rsid w:val="00C97B65"/>
    <w:rsid w:val="00CB24C8"/>
    <w:rsid w:val="00CC0D09"/>
    <w:rsid w:val="00CC3955"/>
    <w:rsid w:val="00CD19B6"/>
    <w:rsid w:val="00CE4A58"/>
    <w:rsid w:val="00CE6B73"/>
    <w:rsid w:val="00CF7FDB"/>
    <w:rsid w:val="00D07C17"/>
    <w:rsid w:val="00D10CF6"/>
    <w:rsid w:val="00D42CA4"/>
    <w:rsid w:val="00D51077"/>
    <w:rsid w:val="00D75148"/>
    <w:rsid w:val="00D90471"/>
    <w:rsid w:val="00D90BD1"/>
    <w:rsid w:val="00DA11CD"/>
    <w:rsid w:val="00DB5890"/>
    <w:rsid w:val="00DB58F2"/>
    <w:rsid w:val="00DB5DFE"/>
    <w:rsid w:val="00DB6AB0"/>
    <w:rsid w:val="00DF5611"/>
    <w:rsid w:val="00DF69B5"/>
    <w:rsid w:val="00E11739"/>
    <w:rsid w:val="00E20B31"/>
    <w:rsid w:val="00E21CCF"/>
    <w:rsid w:val="00E36EF9"/>
    <w:rsid w:val="00E37872"/>
    <w:rsid w:val="00E60F39"/>
    <w:rsid w:val="00E634BA"/>
    <w:rsid w:val="00E721CF"/>
    <w:rsid w:val="00E82DC0"/>
    <w:rsid w:val="00EA0CF3"/>
    <w:rsid w:val="00EC3583"/>
    <w:rsid w:val="00ED160E"/>
    <w:rsid w:val="00ED183A"/>
    <w:rsid w:val="00ED2425"/>
    <w:rsid w:val="00ED45F9"/>
    <w:rsid w:val="00ED6EC8"/>
    <w:rsid w:val="00F111DC"/>
    <w:rsid w:val="00F146AA"/>
    <w:rsid w:val="00F260F1"/>
    <w:rsid w:val="00F32B23"/>
    <w:rsid w:val="00F335A2"/>
    <w:rsid w:val="00F36763"/>
    <w:rsid w:val="00F54474"/>
    <w:rsid w:val="00F71534"/>
    <w:rsid w:val="00F900D3"/>
    <w:rsid w:val="00F950EC"/>
    <w:rsid w:val="00FA1500"/>
    <w:rsid w:val="00FA22CE"/>
    <w:rsid w:val="00FA6181"/>
    <w:rsid w:val="00FA7215"/>
    <w:rsid w:val="00FC7CC0"/>
    <w:rsid w:val="00FD054F"/>
    <w:rsid w:val="00FD06E7"/>
    <w:rsid w:val="00FD0A4E"/>
    <w:rsid w:val="00FF1549"/>
    <w:rsid w:val="00FF4D11"/>
    <w:rsid w:val="00FF5B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15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3C82"/>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878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817D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cS List Paragraph,FooterText,Bullet List,List Paragraph1,numbered,Paragraphe de liste1,Bulletr List Paragraph,列出段落,列出段落1,Listeafsnit1,Parágrafo da Lista1,List Paragraph2,List Paragraph21,リスト段落1,Párrafo de lista1,Bullet list"/>
    <w:basedOn w:val="Norml"/>
    <w:link w:val="ListaszerbekezdsChar"/>
    <w:uiPriority w:val="34"/>
    <w:qFormat/>
    <w:rsid w:val="00ED183A"/>
    <w:pPr>
      <w:ind w:left="720"/>
      <w:contextualSpacing/>
    </w:pPr>
  </w:style>
  <w:style w:type="character" w:styleId="Kiemels2">
    <w:name w:val="Strong"/>
    <w:basedOn w:val="Bekezdsalapbettpusa"/>
    <w:uiPriority w:val="22"/>
    <w:qFormat/>
    <w:rsid w:val="00A759BD"/>
    <w:rPr>
      <w:b/>
      <w:bCs/>
    </w:rPr>
  </w:style>
  <w:style w:type="paragraph" w:styleId="Buborkszveg">
    <w:name w:val="Balloon Text"/>
    <w:basedOn w:val="Norml"/>
    <w:link w:val="BuborkszvegChar"/>
    <w:uiPriority w:val="99"/>
    <w:semiHidden/>
    <w:unhideWhenUsed/>
    <w:rsid w:val="008F4BF9"/>
    <w:rPr>
      <w:rFonts w:ascii="Tahoma" w:hAnsi="Tahoma" w:cs="Tahoma"/>
      <w:sz w:val="16"/>
      <w:szCs w:val="16"/>
    </w:rPr>
  </w:style>
  <w:style w:type="character" w:customStyle="1" w:styleId="BuborkszvegChar">
    <w:name w:val="Buborékszöveg Char"/>
    <w:basedOn w:val="Bekezdsalapbettpusa"/>
    <w:link w:val="Buborkszveg"/>
    <w:uiPriority w:val="99"/>
    <w:semiHidden/>
    <w:rsid w:val="008F4BF9"/>
    <w:rPr>
      <w:rFonts w:ascii="Tahoma" w:eastAsia="Times New Roman" w:hAnsi="Tahoma" w:cs="Tahoma"/>
      <w:sz w:val="16"/>
      <w:szCs w:val="16"/>
      <w:lang w:eastAsia="hu-HU"/>
    </w:rPr>
  </w:style>
  <w:style w:type="character" w:customStyle="1" w:styleId="apple-converted-space">
    <w:name w:val="apple-converted-space"/>
    <w:basedOn w:val="Bekezdsalapbettpusa"/>
    <w:rsid w:val="002E3F2F"/>
  </w:style>
  <w:style w:type="paragraph" w:styleId="Nincstrkz">
    <w:name w:val="No Spacing"/>
    <w:uiPriority w:val="1"/>
    <w:qFormat/>
    <w:rsid w:val="000A0FE2"/>
    <w:pPr>
      <w:spacing w:after="0" w:line="240" w:lineRule="auto"/>
    </w:pPr>
    <w:rPr>
      <w:rFonts w:ascii="GE Inspira" w:hAnsi="GE Inspira"/>
      <w:sz w:val="24"/>
      <w:lang w:val="en-US"/>
    </w:rPr>
  </w:style>
  <w:style w:type="character" w:customStyle="1" w:styleId="Cmsor1Char">
    <w:name w:val="Címsor 1 Char"/>
    <w:basedOn w:val="Bekezdsalapbettpusa"/>
    <w:link w:val="Cmsor1"/>
    <w:uiPriority w:val="9"/>
    <w:rsid w:val="00387885"/>
    <w:rPr>
      <w:rFonts w:asciiTheme="majorHAnsi" w:eastAsiaTheme="majorEastAsia" w:hAnsiTheme="majorHAnsi" w:cstheme="majorBidi"/>
      <w:b/>
      <w:bCs/>
      <w:color w:val="365F91" w:themeColor="accent1" w:themeShade="BF"/>
      <w:sz w:val="28"/>
      <w:szCs w:val="28"/>
      <w:lang w:eastAsia="hu-HU"/>
    </w:rPr>
  </w:style>
  <w:style w:type="paragraph" w:styleId="Tartalomjegyzkcmsora">
    <w:name w:val="TOC Heading"/>
    <w:basedOn w:val="Cmsor1"/>
    <w:next w:val="Norml"/>
    <w:uiPriority w:val="39"/>
    <w:semiHidden/>
    <w:unhideWhenUsed/>
    <w:qFormat/>
    <w:rsid w:val="00387885"/>
    <w:pPr>
      <w:spacing w:line="276" w:lineRule="auto"/>
      <w:outlineLvl w:val="9"/>
    </w:pPr>
  </w:style>
  <w:style w:type="paragraph" w:styleId="TJ1">
    <w:name w:val="toc 1"/>
    <w:basedOn w:val="Norml"/>
    <w:next w:val="Norml"/>
    <w:autoRedefine/>
    <w:uiPriority w:val="39"/>
    <w:unhideWhenUsed/>
    <w:rsid w:val="00387885"/>
    <w:pPr>
      <w:spacing w:after="100"/>
    </w:pPr>
  </w:style>
  <w:style w:type="character" w:styleId="Hiperhivatkozs">
    <w:name w:val="Hyperlink"/>
    <w:basedOn w:val="Bekezdsalapbettpusa"/>
    <w:uiPriority w:val="99"/>
    <w:unhideWhenUsed/>
    <w:rsid w:val="00387885"/>
    <w:rPr>
      <w:color w:val="0000FF" w:themeColor="hyperlink"/>
      <w:u w:val="single"/>
    </w:rPr>
  </w:style>
  <w:style w:type="paragraph" w:styleId="NormlWeb">
    <w:name w:val="Normal (Web)"/>
    <w:basedOn w:val="Norml"/>
    <w:uiPriority w:val="99"/>
    <w:semiHidden/>
    <w:unhideWhenUsed/>
    <w:rsid w:val="00D51077"/>
    <w:pPr>
      <w:spacing w:before="100" w:beforeAutospacing="1" w:after="100" w:afterAutospacing="1"/>
    </w:pPr>
  </w:style>
  <w:style w:type="paragraph" w:customStyle="1" w:styleId="Default">
    <w:name w:val="Default"/>
    <w:rsid w:val="00A609C5"/>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lfej">
    <w:name w:val="header"/>
    <w:basedOn w:val="Norml"/>
    <w:link w:val="lfejChar"/>
    <w:uiPriority w:val="99"/>
    <w:unhideWhenUsed/>
    <w:rsid w:val="00C03E5E"/>
    <w:pPr>
      <w:tabs>
        <w:tab w:val="center" w:pos="4536"/>
        <w:tab w:val="right" w:pos="9072"/>
      </w:tabs>
    </w:pPr>
  </w:style>
  <w:style w:type="character" w:customStyle="1" w:styleId="lfejChar">
    <w:name w:val="Élőfej Char"/>
    <w:basedOn w:val="Bekezdsalapbettpusa"/>
    <w:link w:val="lfej"/>
    <w:uiPriority w:val="99"/>
    <w:rsid w:val="00C03E5E"/>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C03E5E"/>
    <w:pPr>
      <w:tabs>
        <w:tab w:val="center" w:pos="4536"/>
        <w:tab w:val="right" w:pos="9072"/>
      </w:tabs>
    </w:pPr>
  </w:style>
  <w:style w:type="character" w:customStyle="1" w:styleId="llbChar">
    <w:name w:val="Élőláb Char"/>
    <w:basedOn w:val="Bekezdsalapbettpusa"/>
    <w:link w:val="llb"/>
    <w:uiPriority w:val="99"/>
    <w:rsid w:val="00C03E5E"/>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rsid w:val="00817D8D"/>
    <w:rPr>
      <w:rFonts w:asciiTheme="majorHAnsi" w:eastAsiaTheme="majorEastAsia" w:hAnsiTheme="majorHAnsi" w:cstheme="majorBidi"/>
      <w:b/>
      <w:bCs/>
      <w:color w:val="4F81BD" w:themeColor="accent1"/>
      <w:sz w:val="26"/>
      <w:szCs w:val="26"/>
      <w:lang w:eastAsia="hu-HU"/>
    </w:rPr>
  </w:style>
  <w:style w:type="character" w:customStyle="1" w:styleId="ListaszerbekezdsChar">
    <w:name w:val="Listaszerű bekezdés Char"/>
    <w:aliases w:val="cS List Paragraph Char,FooterText Char,Bullet List Char,List Paragraph1 Char,numbered Char,Paragraphe de liste1 Char,Bulletr List Paragraph Char,列出段落 Char,列出段落1 Char,Listeafsnit1 Char,Parágrafo da Lista1 Char,リスト段落1 Char"/>
    <w:link w:val="Listaszerbekezds"/>
    <w:uiPriority w:val="34"/>
    <w:locked/>
    <w:rsid w:val="00BD4ECF"/>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semiHidden/>
    <w:unhideWhenUsed/>
    <w:rsid w:val="00CC0D09"/>
    <w:rPr>
      <w:rFonts w:ascii="Calibri" w:hAnsi="Calibri" w:cs="Consolas"/>
      <w:sz w:val="22"/>
      <w:szCs w:val="21"/>
    </w:rPr>
  </w:style>
  <w:style w:type="character" w:customStyle="1" w:styleId="CsakszvegChar">
    <w:name w:val="Csak szöveg Char"/>
    <w:basedOn w:val="Bekezdsalapbettpusa"/>
    <w:link w:val="Csakszveg"/>
    <w:uiPriority w:val="99"/>
    <w:semiHidden/>
    <w:rsid w:val="00CC0D09"/>
    <w:rPr>
      <w:rFonts w:ascii="Calibri" w:eastAsia="Times New Roman" w:hAnsi="Calibri" w:cs="Consolas"/>
      <w:szCs w:val="21"/>
      <w:lang w:eastAsia="hu-HU"/>
    </w:rPr>
  </w:style>
  <w:style w:type="character" w:styleId="Jegyzethivatkozs">
    <w:name w:val="annotation reference"/>
    <w:basedOn w:val="Bekezdsalapbettpusa"/>
    <w:uiPriority w:val="99"/>
    <w:semiHidden/>
    <w:unhideWhenUsed/>
    <w:rsid w:val="00580875"/>
    <w:rPr>
      <w:sz w:val="16"/>
      <w:szCs w:val="16"/>
    </w:rPr>
  </w:style>
  <w:style w:type="paragraph" w:styleId="Jegyzetszveg">
    <w:name w:val="annotation text"/>
    <w:basedOn w:val="Norml"/>
    <w:link w:val="JegyzetszvegChar"/>
    <w:uiPriority w:val="99"/>
    <w:semiHidden/>
    <w:unhideWhenUsed/>
    <w:rsid w:val="00580875"/>
    <w:rPr>
      <w:sz w:val="20"/>
      <w:szCs w:val="20"/>
    </w:rPr>
  </w:style>
  <w:style w:type="character" w:customStyle="1" w:styleId="JegyzetszvegChar">
    <w:name w:val="Jegyzetszöveg Char"/>
    <w:basedOn w:val="Bekezdsalapbettpusa"/>
    <w:link w:val="Jegyzetszveg"/>
    <w:uiPriority w:val="99"/>
    <w:semiHidden/>
    <w:rsid w:val="00580875"/>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80875"/>
    <w:rPr>
      <w:b/>
      <w:bCs/>
    </w:rPr>
  </w:style>
  <w:style w:type="character" w:customStyle="1" w:styleId="MegjegyzstrgyaChar">
    <w:name w:val="Megjegyzés tárgya Char"/>
    <w:basedOn w:val="JegyzetszvegChar"/>
    <w:link w:val="Megjegyzstrgya"/>
    <w:uiPriority w:val="99"/>
    <w:semiHidden/>
    <w:rsid w:val="00580875"/>
    <w:rPr>
      <w:rFonts w:ascii="Times New Roman" w:eastAsia="Times New Roman" w:hAnsi="Times New Roman" w:cs="Times New Roman"/>
      <w:b/>
      <w:bCs/>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3C82"/>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878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817D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cS List Paragraph,FooterText,Bullet List,List Paragraph1,numbered,Paragraphe de liste1,Bulletr List Paragraph,列出段落,列出段落1,Listeafsnit1,Parágrafo da Lista1,List Paragraph2,List Paragraph21,リスト段落1,Párrafo de lista1,Bullet list"/>
    <w:basedOn w:val="Norml"/>
    <w:link w:val="ListaszerbekezdsChar"/>
    <w:uiPriority w:val="34"/>
    <w:qFormat/>
    <w:rsid w:val="00ED183A"/>
    <w:pPr>
      <w:ind w:left="720"/>
      <w:contextualSpacing/>
    </w:pPr>
  </w:style>
  <w:style w:type="character" w:styleId="Kiemels2">
    <w:name w:val="Strong"/>
    <w:basedOn w:val="Bekezdsalapbettpusa"/>
    <w:uiPriority w:val="22"/>
    <w:qFormat/>
    <w:rsid w:val="00A759BD"/>
    <w:rPr>
      <w:b/>
      <w:bCs/>
    </w:rPr>
  </w:style>
  <w:style w:type="paragraph" w:styleId="Buborkszveg">
    <w:name w:val="Balloon Text"/>
    <w:basedOn w:val="Norml"/>
    <w:link w:val="BuborkszvegChar"/>
    <w:uiPriority w:val="99"/>
    <w:semiHidden/>
    <w:unhideWhenUsed/>
    <w:rsid w:val="008F4BF9"/>
    <w:rPr>
      <w:rFonts w:ascii="Tahoma" w:hAnsi="Tahoma" w:cs="Tahoma"/>
      <w:sz w:val="16"/>
      <w:szCs w:val="16"/>
    </w:rPr>
  </w:style>
  <w:style w:type="character" w:customStyle="1" w:styleId="BuborkszvegChar">
    <w:name w:val="Buborékszöveg Char"/>
    <w:basedOn w:val="Bekezdsalapbettpusa"/>
    <w:link w:val="Buborkszveg"/>
    <w:uiPriority w:val="99"/>
    <w:semiHidden/>
    <w:rsid w:val="008F4BF9"/>
    <w:rPr>
      <w:rFonts w:ascii="Tahoma" w:eastAsia="Times New Roman" w:hAnsi="Tahoma" w:cs="Tahoma"/>
      <w:sz w:val="16"/>
      <w:szCs w:val="16"/>
      <w:lang w:eastAsia="hu-HU"/>
    </w:rPr>
  </w:style>
  <w:style w:type="character" w:customStyle="1" w:styleId="apple-converted-space">
    <w:name w:val="apple-converted-space"/>
    <w:basedOn w:val="Bekezdsalapbettpusa"/>
    <w:rsid w:val="002E3F2F"/>
  </w:style>
  <w:style w:type="paragraph" w:styleId="Nincstrkz">
    <w:name w:val="No Spacing"/>
    <w:uiPriority w:val="1"/>
    <w:qFormat/>
    <w:rsid w:val="000A0FE2"/>
    <w:pPr>
      <w:spacing w:after="0" w:line="240" w:lineRule="auto"/>
    </w:pPr>
    <w:rPr>
      <w:rFonts w:ascii="GE Inspira" w:hAnsi="GE Inspira"/>
      <w:sz w:val="24"/>
      <w:lang w:val="en-US"/>
    </w:rPr>
  </w:style>
  <w:style w:type="character" w:customStyle="1" w:styleId="Cmsor1Char">
    <w:name w:val="Címsor 1 Char"/>
    <w:basedOn w:val="Bekezdsalapbettpusa"/>
    <w:link w:val="Cmsor1"/>
    <w:uiPriority w:val="9"/>
    <w:rsid w:val="00387885"/>
    <w:rPr>
      <w:rFonts w:asciiTheme="majorHAnsi" w:eastAsiaTheme="majorEastAsia" w:hAnsiTheme="majorHAnsi" w:cstheme="majorBidi"/>
      <w:b/>
      <w:bCs/>
      <w:color w:val="365F91" w:themeColor="accent1" w:themeShade="BF"/>
      <w:sz w:val="28"/>
      <w:szCs w:val="28"/>
      <w:lang w:eastAsia="hu-HU"/>
    </w:rPr>
  </w:style>
  <w:style w:type="paragraph" w:styleId="Tartalomjegyzkcmsora">
    <w:name w:val="TOC Heading"/>
    <w:basedOn w:val="Cmsor1"/>
    <w:next w:val="Norml"/>
    <w:uiPriority w:val="39"/>
    <w:semiHidden/>
    <w:unhideWhenUsed/>
    <w:qFormat/>
    <w:rsid w:val="00387885"/>
    <w:pPr>
      <w:spacing w:line="276" w:lineRule="auto"/>
      <w:outlineLvl w:val="9"/>
    </w:pPr>
  </w:style>
  <w:style w:type="paragraph" w:styleId="TJ1">
    <w:name w:val="toc 1"/>
    <w:basedOn w:val="Norml"/>
    <w:next w:val="Norml"/>
    <w:autoRedefine/>
    <w:uiPriority w:val="39"/>
    <w:unhideWhenUsed/>
    <w:rsid w:val="00387885"/>
    <w:pPr>
      <w:spacing w:after="100"/>
    </w:pPr>
  </w:style>
  <w:style w:type="character" w:styleId="Hiperhivatkozs">
    <w:name w:val="Hyperlink"/>
    <w:basedOn w:val="Bekezdsalapbettpusa"/>
    <w:uiPriority w:val="99"/>
    <w:unhideWhenUsed/>
    <w:rsid w:val="00387885"/>
    <w:rPr>
      <w:color w:val="0000FF" w:themeColor="hyperlink"/>
      <w:u w:val="single"/>
    </w:rPr>
  </w:style>
  <w:style w:type="paragraph" w:styleId="NormlWeb">
    <w:name w:val="Normal (Web)"/>
    <w:basedOn w:val="Norml"/>
    <w:uiPriority w:val="99"/>
    <w:semiHidden/>
    <w:unhideWhenUsed/>
    <w:rsid w:val="00D51077"/>
    <w:pPr>
      <w:spacing w:before="100" w:beforeAutospacing="1" w:after="100" w:afterAutospacing="1"/>
    </w:pPr>
  </w:style>
  <w:style w:type="paragraph" w:customStyle="1" w:styleId="Default">
    <w:name w:val="Default"/>
    <w:rsid w:val="00A609C5"/>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lfej">
    <w:name w:val="header"/>
    <w:basedOn w:val="Norml"/>
    <w:link w:val="lfejChar"/>
    <w:uiPriority w:val="99"/>
    <w:unhideWhenUsed/>
    <w:rsid w:val="00C03E5E"/>
    <w:pPr>
      <w:tabs>
        <w:tab w:val="center" w:pos="4536"/>
        <w:tab w:val="right" w:pos="9072"/>
      </w:tabs>
    </w:pPr>
  </w:style>
  <w:style w:type="character" w:customStyle="1" w:styleId="lfejChar">
    <w:name w:val="Élőfej Char"/>
    <w:basedOn w:val="Bekezdsalapbettpusa"/>
    <w:link w:val="lfej"/>
    <w:uiPriority w:val="99"/>
    <w:rsid w:val="00C03E5E"/>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C03E5E"/>
    <w:pPr>
      <w:tabs>
        <w:tab w:val="center" w:pos="4536"/>
        <w:tab w:val="right" w:pos="9072"/>
      </w:tabs>
    </w:pPr>
  </w:style>
  <w:style w:type="character" w:customStyle="1" w:styleId="llbChar">
    <w:name w:val="Élőláb Char"/>
    <w:basedOn w:val="Bekezdsalapbettpusa"/>
    <w:link w:val="llb"/>
    <w:uiPriority w:val="99"/>
    <w:rsid w:val="00C03E5E"/>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rsid w:val="00817D8D"/>
    <w:rPr>
      <w:rFonts w:asciiTheme="majorHAnsi" w:eastAsiaTheme="majorEastAsia" w:hAnsiTheme="majorHAnsi" w:cstheme="majorBidi"/>
      <w:b/>
      <w:bCs/>
      <w:color w:val="4F81BD" w:themeColor="accent1"/>
      <w:sz w:val="26"/>
      <w:szCs w:val="26"/>
      <w:lang w:eastAsia="hu-HU"/>
    </w:rPr>
  </w:style>
  <w:style w:type="character" w:customStyle="1" w:styleId="ListaszerbekezdsChar">
    <w:name w:val="Listaszerű bekezdés Char"/>
    <w:aliases w:val="cS List Paragraph Char,FooterText Char,Bullet List Char,List Paragraph1 Char,numbered Char,Paragraphe de liste1 Char,Bulletr List Paragraph Char,列出段落 Char,列出段落1 Char,Listeafsnit1 Char,Parágrafo da Lista1 Char,リスト段落1 Char"/>
    <w:link w:val="Listaszerbekezds"/>
    <w:uiPriority w:val="34"/>
    <w:locked/>
    <w:rsid w:val="00BD4ECF"/>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semiHidden/>
    <w:unhideWhenUsed/>
    <w:rsid w:val="00CC0D09"/>
    <w:rPr>
      <w:rFonts w:ascii="Calibri" w:hAnsi="Calibri" w:cs="Consolas"/>
      <w:sz w:val="22"/>
      <w:szCs w:val="21"/>
    </w:rPr>
  </w:style>
  <w:style w:type="character" w:customStyle="1" w:styleId="CsakszvegChar">
    <w:name w:val="Csak szöveg Char"/>
    <w:basedOn w:val="Bekezdsalapbettpusa"/>
    <w:link w:val="Csakszveg"/>
    <w:uiPriority w:val="99"/>
    <w:semiHidden/>
    <w:rsid w:val="00CC0D09"/>
    <w:rPr>
      <w:rFonts w:ascii="Calibri" w:eastAsia="Times New Roman" w:hAnsi="Calibri" w:cs="Consolas"/>
      <w:szCs w:val="21"/>
      <w:lang w:eastAsia="hu-HU"/>
    </w:rPr>
  </w:style>
  <w:style w:type="character" w:styleId="Jegyzethivatkozs">
    <w:name w:val="annotation reference"/>
    <w:basedOn w:val="Bekezdsalapbettpusa"/>
    <w:uiPriority w:val="99"/>
    <w:semiHidden/>
    <w:unhideWhenUsed/>
    <w:rsid w:val="00580875"/>
    <w:rPr>
      <w:sz w:val="16"/>
      <w:szCs w:val="16"/>
    </w:rPr>
  </w:style>
  <w:style w:type="paragraph" w:styleId="Jegyzetszveg">
    <w:name w:val="annotation text"/>
    <w:basedOn w:val="Norml"/>
    <w:link w:val="JegyzetszvegChar"/>
    <w:uiPriority w:val="99"/>
    <w:semiHidden/>
    <w:unhideWhenUsed/>
    <w:rsid w:val="00580875"/>
    <w:rPr>
      <w:sz w:val="20"/>
      <w:szCs w:val="20"/>
    </w:rPr>
  </w:style>
  <w:style w:type="character" w:customStyle="1" w:styleId="JegyzetszvegChar">
    <w:name w:val="Jegyzetszöveg Char"/>
    <w:basedOn w:val="Bekezdsalapbettpusa"/>
    <w:link w:val="Jegyzetszveg"/>
    <w:uiPriority w:val="99"/>
    <w:semiHidden/>
    <w:rsid w:val="00580875"/>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80875"/>
    <w:rPr>
      <w:b/>
      <w:bCs/>
    </w:rPr>
  </w:style>
  <w:style w:type="character" w:customStyle="1" w:styleId="MegjegyzstrgyaChar">
    <w:name w:val="Megjegyzés tárgya Char"/>
    <w:basedOn w:val="JegyzetszvegChar"/>
    <w:link w:val="Megjegyzstrgya"/>
    <w:uiPriority w:val="99"/>
    <w:semiHidden/>
    <w:rsid w:val="00580875"/>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48002">
      <w:bodyDiv w:val="1"/>
      <w:marLeft w:val="0"/>
      <w:marRight w:val="0"/>
      <w:marTop w:val="0"/>
      <w:marBottom w:val="0"/>
      <w:divBdr>
        <w:top w:val="none" w:sz="0" w:space="0" w:color="auto"/>
        <w:left w:val="none" w:sz="0" w:space="0" w:color="auto"/>
        <w:bottom w:val="none" w:sz="0" w:space="0" w:color="auto"/>
        <w:right w:val="none" w:sz="0" w:space="0" w:color="auto"/>
      </w:divBdr>
    </w:div>
    <w:div w:id="233197526">
      <w:bodyDiv w:val="1"/>
      <w:marLeft w:val="0"/>
      <w:marRight w:val="0"/>
      <w:marTop w:val="0"/>
      <w:marBottom w:val="0"/>
      <w:divBdr>
        <w:top w:val="none" w:sz="0" w:space="0" w:color="auto"/>
        <w:left w:val="none" w:sz="0" w:space="0" w:color="auto"/>
        <w:bottom w:val="none" w:sz="0" w:space="0" w:color="auto"/>
        <w:right w:val="none" w:sz="0" w:space="0" w:color="auto"/>
      </w:divBdr>
    </w:div>
    <w:div w:id="291253517">
      <w:bodyDiv w:val="1"/>
      <w:marLeft w:val="0"/>
      <w:marRight w:val="0"/>
      <w:marTop w:val="0"/>
      <w:marBottom w:val="0"/>
      <w:divBdr>
        <w:top w:val="none" w:sz="0" w:space="0" w:color="auto"/>
        <w:left w:val="none" w:sz="0" w:space="0" w:color="auto"/>
        <w:bottom w:val="none" w:sz="0" w:space="0" w:color="auto"/>
        <w:right w:val="none" w:sz="0" w:space="0" w:color="auto"/>
      </w:divBdr>
    </w:div>
    <w:div w:id="348993349">
      <w:bodyDiv w:val="1"/>
      <w:marLeft w:val="0"/>
      <w:marRight w:val="0"/>
      <w:marTop w:val="0"/>
      <w:marBottom w:val="0"/>
      <w:divBdr>
        <w:top w:val="none" w:sz="0" w:space="0" w:color="auto"/>
        <w:left w:val="none" w:sz="0" w:space="0" w:color="auto"/>
        <w:bottom w:val="none" w:sz="0" w:space="0" w:color="auto"/>
        <w:right w:val="none" w:sz="0" w:space="0" w:color="auto"/>
      </w:divBdr>
    </w:div>
    <w:div w:id="365835015">
      <w:bodyDiv w:val="1"/>
      <w:marLeft w:val="0"/>
      <w:marRight w:val="0"/>
      <w:marTop w:val="0"/>
      <w:marBottom w:val="0"/>
      <w:divBdr>
        <w:top w:val="none" w:sz="0" w:space="0" w:color="auto"/>
        <w:left w:val="none" w:sz="0" w:space="0" w:color="auto"/>
        <w:bottom w:val="none" w:sz="0" w:space="0" w:color="auto"/>
        <w:right w:val="none" w:sz="0" w:space="0" w:color="auto"/>
      </w:divBdr>
    </w:div>
    <w:div w:id="441649321">
      <w:bodyDiv w:val="1"/>
      <w:marLeft w:val="0"/>
      <w:marRight w:val="0"/>
      <w:marTop w:val="0"/>
      <w:marBottom w:val="0"/>
      <w:divBdr>
        <w:top w:val="none" w:sz="0" w:space="0" w:color="auto"/>
        <w:left w:val="none" w:sz="0" w:space="0" w:color="auto"/>
        <w:bottom w:val="none" w:sz="0" w:space="0" w:color="auto"/>
        <w:right w:val="none" w:sz="0" w:space="0" w:color="auto"/>
      </w:divBdr>
      <w:divsChild>
        <w:div w:id="1945920690">
          <w:marLeft w:val="274"/>
          <w:marRight w:val="0"/>
          <w:marTop w:val="480"/>
          <w:marBottom w:val="0"/>
          <w:divBdr>
            <w:top w:val="none" w:sz="0" w:space="0" w:color="auto"/>
            <w:left w:val="none" w:sz="0" w:space="0" w:color="auto"/>
            <w:bottom w:val="none" w:sz="0" w:space="0" w:color="auto"/>
            <w:right w:val="none" w:sz="0" w:space="0" w:color="auto"/>
          </w:divBdr>
        </w:div>
      </w:divsChild>
    </w:div>
    <w:div w:id="633292840">
      <w:bodyDiv w:val="1"/>
      <w:marLeft w:val="0"/>
      <w:marRight w:val="0"/>
      <w:marTop w:val="0"/>
      <w:marBottom w:val="0"/>
      <w:divBdr>
        <w:top w:val="none" w:sz="0" w:space="0" w:color="auto"/>
        <w:left w:val="none" w:sz="0" w:space="0" w:color="auto"/>
        <w:bottom w:val="none" w:sz="0" w:space="0" w:color="auto"/>
        <w:right w:val="none" w:sz="0" w:space="0" w:color="auto"/>
      </w:divBdr>
      <w:divsChild>
        <w:div w:id="735321268">
          <w:marLeft w:val="576"/>
          <w:marRight w:val="0"/>
          <w:marTop w:val="360"/>
          <w:marBottom w:val="0"/>
          <w:divBdr>
            <w:top w:val="none" w:sz="0" w:space="0" w:color="auto"/>
            <w:left w:val="none" w:sz="0" w:space="0" w:color="auto"/>
            <w:bottom w:val="none" w:sz="0" w:space="0" w:color="auto"/>
            <w:right w:val="none" w:sz="0" w:space="0" w:color="auto"/>
          </w:divBdr>
        </w:div>
        <w:div w:id="1324815726">
          <w:marLeft w:val="850"/>
          <w:marRight w:val="0"/>
          <w:marTop w:val="120"/>
          <w:marBottom w:val="0"/>
          <w:divBdr>
            <w:top w:val="none" w:sz="0" w:space="0" w:color="auto"/>
            <w:left w:val="none" w:sz="0" w:space="0" w:color="auto"/>
            <w:bottom w:val="none" w:sz="0" w:space="0" w:color="auto"/>
            <w:right w:val="none" w:sz="0" w:space="0" w:color="auto"/>
          </w:divBdr>
        </w:div>
        <w:div w:id="18508255">
          <w:marLeft w:val="850"/>
          <w:marRight w:val="0"/>
          <w:marTop w:val="120"/>
          <w:marBottom w:val="0"/>
          <w:divBdr>
            <w:top w:val="none" w:sz="0" w:space="0" w:color="auto"/>
            <w:left w:val="none" w:sz="0" w:space="0" w:color="auto"/>
            <w:bottom w:val="none" w:sz="0" w:space="0" w:color="auto"/>
            <w:right w:val="none" w:sz="0" w:space="0" w:color="auto"/>
          </w:divBdr>
        </w:div>
        <w:div w:id="905454931">
          <w:marLeft w:val="576"/>
          <w:marRight w:val="0"/>
          <w:marTop w:val="360"/>
          <w:marBottom w:val="0"/>
          <w:divBdr>
            <w:top w:val="none" w:sz="0" w:space="0" w:color="auto"/>
            <w:left w:val="none" w:sz="0" w:space="0" w:color="auto"/>
            <w:bottom w:val="none" w:sz="0" w:space="0" w:color="auto"/>
            <w:right w:val="none" w:sz="0" w:space="0" w:color="auto"/>
          </w:divBdr>
        </w:div>
        <w:div w:id="2028408640">
          <w:marLeft w:val="850"/>
          <w:marRight w:val="0"/>
          <w:marTop w:val="120"/>
          <w:marBottom w:val="0"/>
          <w:divBdr>
            <w:top w:val="none" w:sz="0" w:space="0" w:color="auto"/>
            <w:left w:val="none" w:sz="0" w:space="0" w:color="auto"/>
            <w:bottom w:val="none" w:sz="0" w:space="0" w:color="auto"/>
            <w:right w:val="none" w:sz="0" w:space="0" w:color="auto"/>
          </w:divBdr>
        </w:div>
        <w:div w:id="2004315757">
          <w:marLeft w:val="850"/>
          <w:marRight w:val="0"/>
          <w:marTop w:val="120"/>
          <w:marBottom w:val="0"/>
          <w:divBdr>
            <w:top w:val="none" w:sz="0" w:space="0" w:color="auto"/>
            <w:left w:val="none" w:sz="0" w:space="0" w:color="auto"/>
            <w:bottom w:val="none" w:sz="0" w:space="0" w:color="auto"/>
            <w:right w:val="none" w:sz="0" w:space="0" w:color="auto"/>
          </w:divBdr>
        </w:div>
        <w:div w:id="2013874976">
          <w:marLeft w:val="590"/>
          <w:marRight w:val="0"/>
          <w:marTop w:val="360"/>
          <w:marBottom w:val="0"/>
          <w:divBdr>
            <w:top w:val="none" w:sz="0" w:space="0" w:color="auto"/>
            <w:left w:val="none" w:sz="0" w:space="0" w:color="auto"/>
            <w:bottom w:val="none" w:sz="0" w:space="0" w:color="auto"/>
            <w:right w:val="none" w:sz="0" w:space="0" w:color="auto"/>
          </w:divBdr>
        </w:div>
        <w:div w:id="601452263">
          <w:marLeft w:val="850"/>
          <w:marRight w:val="0"/>
          <w:marTop w:val="120"/>
          <w:marBottom w:val="0"/>
          <w:divBdr>
            <w:top w:val="none" w:sz="0" w:space="0" w:color="auto"/>
            <w:left w:val="none" w:sz="0" w:space="0" w:color="auto"/>
            <w:bottom w:val="none" w:sz="0" w:space="0" w:color="auto"/>
            <w:right w:val="none" w:sz="0" w:space="0" w:color="auto"/>
          </w:divBdr>
        </w:div>
        <w:div w:id="656954293">
          <w:marLeft w:val="576"/>
          <w:marRight w:val="0"/>
          <w:marTop w:val="360"/>
          <w:marBottom w:val="0"/>
          <w:divBdr>
            <w:top w:val="none" w:sz="0" w:space="0" w:color="auto"/>
            <w:left w:val="none" w:sz="0" w:space="0" w:color="auto"/>
            <w:bottom w:val="none" w:sz="0" w:space="0" w:color="auto"/>
            <w:right w:val="none" w:sz="0" w:space="0" w:color="auto"/>
          </w:divBdr>
        </w:div>
        <w:div w:id="678314946">
          <w:marLeft w:val="850"/>
          <w:marRight w:val="0"/>
          <w:marTop w:val="120"/>
          <w:marBottom w:val="0"/>
          <w:divBdr>
            <w:top w:val="none" w:sz="0" w:space="0" w:color="auto"/>
            <w:left w:val="none" w:sz="0" w:space="0" w:color="auto"/>
            <w:bottom w:val="none" w:sz="0" w:space="0" w:color="auto"/>
            <w:right w:val="none" w:sz="0" w:space="0" w:color="auto"/>
          </w:divBdr>
        </w:div>
        <w:div w:id="493185528">
          <w:marLeft w:val="850"/>
          <w:marRight w:val="0"/>
          <w:marTop w:val="120"/>
          <w:marBottom w:val="0"/>
          <w:divBdr>
            <w:top w:val="none" w:sz="0" w:space="0" w:color="auto"/>
            <w:left w:val="none" w:sz="0" w:space="0" w:color="auto"/>
            <w:bottom w:val="none" w:sz="0" w:space="0" w:color="auto"/>
            <w:right w:val="none" w:sz="0" w:space="0" w:color="auto"/>
          </w:divBdr>
        </w:div>
        <w:div w:id="1886062622">
          <w:marLeft w:val="576"/>
          <w:marRight w:val="0"/>
          <w:marTop w:val="360"/>
          <w:marBottom w:val="0"/>
          <w:divBdr>
            <w:top w:val="none" w:sz="0" w:space="0" w:color="auto"/>
            <w:left w:val="none" w:sz="0" w:space="0" w:color="auto"/>
            <w:bottom w:val="none" w:sz="0" w:space="0" w:color="auto"/>
            <w:right w:val="none" w:sz="0" w:space="0" w:color="auto"/>
          </w:divBdr>
        </w:div>
        <w:div w:id="1285380639">
          <w:marLeft w:val="850"/>
          <w:marRight w:val="0"/>
          <w:marTop w:val="120"/>
          <w:marBottom w:val="0"/>
          <w:divBdr>
            <w:top w:val="none" w:sz="0" w:space="0" w:color="auto"/>
            <w:left w:val="none" w:sz="0" w:space="0" w:color="auto"/>
            <w:bottom w:val="none" w:sz="0" w:space="0" w:color="auto"/>
            <w:right w:val="none" w:sz="0" w:space="0" w:color="auto"/>
          </w:divBdr>
        </w:div>
        <w:div w:id="1291520205">
          <w:marLeft w:val="850"/>
          <w:marRight w:val="0"/>
          <w:marTop w:val="120"/>
          <w:marBottom w:val="0"/>
          <w:divBdr>
            <w:top w:val="none" w:sz="0" w:space="0" w:color="auto"/>
            <w:left w:val="none" w:sz="0" w:space="0" w:color="auto"/>
            <w:bottom w:val="none" w:sz="0" w:space="0" w:color="auto"/>
            <w:right w:val="none" w:sz="0" w:space="0" w:color="auto"/>
          </w:divBdr>
        </w:div>
      </w:divsChild>
    </w:div>
    <w:div w:id="720441445">
      <w:bodyDiv w:val="1"/>
      <w:marLeft w:val="0"/>
      <w:marRight w:val="0"/>
      <w:marTop w:val="0"/>
      <w:marBottom w:val="0"/>
      <w:divBdr>
        <w:top w:val="none" w:sz="0" w:space="0" w:color="auto"/>
        <w:left w:val="none" w:sz="0" w:space="0" w:color="auto"/>
        <w:bottom w:val="none" w:sz="0" w:space="0" w:color="auto"/>
        <w:right w:val="none" w:sz="0" w:space="0" w:color="auto"/>
      </w:divBdr>
    </w:div>
    <w:div w:id="849494042">
      <w:bodyDiv w:val="1"/>
      <w:marLeft w:val="0"/>
      <w:marRight w:val="0"/>
      <w:marTop w:val="0"/>
      <w:marBottom w:val="0"/>
      <w:divBdr>
        <w:top w:val="none" w:sz="0" w:space="0" w:color="auto"/>
        <w:left w:val="none" w:sz="0" w:space="0" w:color="auto"/>
        <w:bottom w:val="none" w:sz="0" w:space="0" w:color="auto"/>
        <w:right w:val="none" w:sz="0" w:space="0" w:color="auto"/>
      </w:divBdr>
    </w:div>
    <w:div w:id="939412534">
      <w:bodyDiv w:val="1"/>
      <w:marLeft w:val="0"/>
      <w:marRight w:val="0"/>
      <w:marTop w:val="0"/>
      <w:marBottom w:val="0"/>
      <w:divBdr>
        <w:top w:val="none" w:sz="0" w:space="0" w:color="auto"/>
        <w:left w:val="none" w:sz="0" w:space="0" w:color="auto"/>
        <w:bottom w:val="none" w:sz="0" w:space="0" w:color="auto"/>
        <w:right w:val="none" w:sz="0" w:space="0" w:color="auto"/>
      </w:divBdr>
    </w:div>
    <w:div w:id="1110903354">
      <w:bodyDiv w:val="1"/>
      <w:marLeft w:val="0"/>
      <w:marRight w:val="0"/>
      <w:marTop w:val="0"/>
      <w:marBottom w:val="0"/>
      <w:divBdr>
        <w:top w:val="none" w:sz="0" w:space="0" w:color="auto"/>
        <w:left w:val="none" w:sz="0" w:space="0" w:color="auto"/>
        <w:bottom w:val="none" w:sz="0" w:space="0" w:color="auto"/>
        <w:right w:val="none" w:sz="0" w:space="0" w:color="auto"/>
      </w:divBdr>
    </w:div>
    <w:div w:id="1281571108">
      <w:bodyDiv w:val="1"/>
      <w:marLeft w:val="0"/>
      <w:marRight w:val="0"/>
      <w:marTop w:val="0"/>
      <w:marBottom w:val="0"/>
      <w:divBdr>
        <w:top w:val="none" w:sz="0" w:space="0" w:color="auto"/>
        <w:left w:val="none" w:sz="0" w:space="0" w:color="auto"/>
        <w:bottom w:val="none" w:sz="0" w:space="0" w:color="auto"/>
        <w:right w:val="none" w:sz="0" w:space="0" w:color="auto"/>
      </w:divBdr>
    </w:div>
    <w:div w:id="1309701352">
      <w:bodyDiv w:val="1"/>
      <w:marLeft w:val="0"/>
      <w:marRight w:val="0"/>
      <w:marTop w:val="0"/>
      <w:marBottom w:val="0"/>
      <w:divBdr>
        <w:top w:val="none" w:sz="0" w:space="0" w:color="auto"/>
        <w:left w:val="none" w:sz="0" w:space="0" w:color="auto"/>
        <w:bottom w:val="none" w:sz="0" w:space="0" w:color="auto"/>
        <w:right w:val="none" w:sz="0" w:space="0" w:color="auto"/>
      </w:divBdr>
    </w:div>
    <w:div w:id="1362588059">
      <w:bodyDiv w:val="1"/>
      <w:marLeft w:val="0"/>
      <w:marRight w:val="0"/>
      <w:marTop w:val="0"/>
      <w:marBottom w:val="0"/>
      <w:divBdr>
        <w:top w:val="none" w:sz="0" w:space="0" w:color="auto"/>
        <w:left w:val="none" w:sz="0" w:space="0" w:color="auto"/>
        <w:bottom w:val="none" w:sz="0" w:space="0" w:color="auto"/>
        <w:right w:val="none" w:sz="0" w:space="0" w:color="auto"/>
      </w:divBdr>
    </w:div>
    <w:div w:id="1453985100">
      <w:bodyDiv w:val="1"/>
      <w:marLeft w:val="0"/>
      <w:marRight w:val="0"/>
      <w:marTop w:val="0"/>
      <w:marBottom w:val="0"/>
      <w:divBdr>
        <w:top w:val="none" w:sz="0" w:space="0" w:color="auto"/>
        <w:left w:val="none" w:sz="0" w:space="0" w:color="auto"/>
        <w:bottom w:val="none" w:sz="0" w:space="0" w:color="auto"/>
        <w:right w:val="none" w:sz="0" w:space="0" w:color="auto"/>
      </w:divBdr>
      <w:divsChild>
        <w:div w:id="704717562">
          <w:marLeft w:val="274"/>
          <w:marRight w:val="0"/>
          <w:marTop w:val="480"/>
          <w:marBottom w:val="0"/>
          <w:divBdr>
            <w:top w:val="none" w:sz="0" w:space="0" w:color="auto"/>
            <w:left w:val="none" w:sz="0" w:space="0" w:color="auto"/>
            <w:bottom w:val="none" w:sz="0" w:space="0" w:color="auto"/>
            <w:right w:val="none" w:sz="0" w:space="0" w:color="auto"/>
          </w:divBdr>
        </w:div>
      </w:divsChild>
    </w:div>
    <w:div w:id="1464957401">
      <w:bodyDiv w:val="1"/>
      <w:marLeft w:val="0"/>
      <w:marRight w:val="0"/>
      <w:marTop w:val="0"/>
      <w:marBottom w:val="0"/>
      <w:divBdr>
        <w:top w:val="none" w:sz="0" w:space="0" w:color="auto"/>
        <w:left w:val="none" w:sz="0" w:space="0" w:color="auto"/>
        <w:bottom w:val="none" w:sz="0" w:space="0" w:color="auto"/>
        <w:right w:val="none" w:sz="0" w:space="0" w:color="auto"/>
      </w:divBdr>
    </w:div>
    <w:div w:id="1670525476">
      <w:bodyDiv w:val="1"/>
      <w:marLeft w:val="0"/>
      <w:marRight w:val="0"/>
      <w:marTop w:val="0"/>
      <w:marBottom w:val="0"/>
      <w:divBdr>
        <w:top w:val="none" w:sz="0" w:space="0" w:color="auto"/>
        <w:left w:val="none" w:sz="0" w:space="0" w:color="auto"/>
        <w:bottom w:val="none" w:sz="0" w:space="0" w:color="auto"/>
        <w:right w:val="none" w:sz="0" w:space="0" w:color="auto"/>
      </w:divBdr>
    </w:div>
    <w:div w:id="1864393673">
      <w:bodyDiv w:val="1"/>
      <w:marLeft w:val="0"/>
      <w:marRight w:val="0"/>
      <w:marTop w:val="0"/>
      <w:marBottom w:val="0"/>
      <w:divBdr>
        <w:top w:val="none" w:sz="0" w:space="0" w:color="auto"/>
        <w:left w:val="none" w:sz="0" w:space="0" w:color="auto"/>
        <w:bottom w:val="none" w:sz="0" w:space="0" w:color="auto"/>
        <w:right w:val="none" w:sz="0" w:space="0" w:color="auto"/>
      </w:divBdr>
    </w:div>
    <w:div w:id="198288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piskoti\AppData\Local\Microsoft\Windows\Temporary%20Internet%20Files\Content.Outlook\Y0QLFQM9\edit.galli@ge.com" TargetMode="External"/><Relationship Id="rId4" Type="http://schemas.microsoft.com/office/2007/relationships/stylesWithEffects" Target="stylesWithEffects.xml"/><Relationship Id="rId9" Type="http://schemas.openxmlformats.org/officeDocument/2006/relationships/hyperlink" Target="mailto:sajto@premiercom.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161A3-29FC-412E-B93F-9CEC8282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4748</Characters>
  <Application>Microsoft Office Word</Application>
  <DocSecurity>0</DocSecurity>
  <Lines>39</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Csaba Gábor</dc:creator>
  <cp:lastModifiedBy>Seffer Manuéla</cp:lastModifiedBy>
  <cp:revision>4</cp:revision>
  <cp:lastPrinted>2018-03-16T12:31:00Z</cp:lastPrinted>
  <dcterms:created xsi:type="dcterms:W3CDTF">2018-03-20T07:16:00Z</dcterms:created>
  <dcterms:modified xsi:type="dcterms:W3CDTF">2018-03-20T09:54:00Z</dcterms:modified>
</cp:coreProperties>
</file>