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9A" w:rsidRDefault="006B54EB">
      <w:pPr>
        <w:pStyle w:val="Standard"/>
        <w:spacing w:after="0" w:line="240" w:lineRule="auto"/>
        <w:jc w:val="both"/>
      </w:pPr>
      <w:r>
        <w:rPr>
          <w:rStyle w:val="Bekezdsalapbettpusa1"/>
          <w:rFonts w:ascii="Verdana" w:hAnsi="Verdana"/>
          <w:b/>
          <w:sz w:val="20"/>
          <w:szCs w:val="20"/>
        </w:rPr>
        <w:t>SAJTÓKÖZLEMÉNY</w:t>
      </w:r>
    </w:p>
    <w:p w:rsidR="00452D9A" w:rsidRDefault="006B54EB">
      <w:pPr>
        <w:pStyle w:val="Standard"/>
        <w:spacing w:after="0" w:line="240" w:lineRule="auto"/>
      </w:pPr>
      <w:r>
        <w:rPr>
          <w:rStyle w:val="Bekezdsalapbettpusa1"/>
          <w:rFonts w:ascii="Verdana" w:hAnsi="Verdana"/>
          <w:b/>
          <w:sz w:val="20"/>
          <w:szCs w:val="20"/>
        </w:rPr>
        <w:t>Azonnal közölhető</w:t>
      </w:r>
    </w:p>
    <w:p w:rsidR="00452D9A" w:rsidRDefault="00452D9A">
      <w:pPr>
        <w:pStyle w:val="Standard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52D9A" w:rsidRDefault="006B54EB">
      <w:pPr>
        <w:pStyle w:val="Standard"/>
        <w:spacing w:after="0" w:line="240" w:lineRule="auto"/>
      </w:pPr>
      <w:r>
        <w:rPr>
          <w:rStyle w:val="Bekezdsalapbettpusa1"/>
          <w:rFonts w:ascii="Verdana" w:hAnsi="Verdana"/>
          <w:b/>
          <w:sz w:val="20"/>
          <w:szCs w:val="20"/>
        </w:rPr>
        <w:t xml:space="preserve">Filmkészítésre ösztönzi az </w:t>
      </w:r>
      <w:proofErr w:type="spellStart"/>
      <w:r>
        <w:rPr>
          <w:rStyle w:val="Bekezdsalapbettpusa1"/>
          <w:rFonts w:ascii="Verdana" w:hAnsi="Verdana"/>
          <w:b/>
          <w:sz w:val="20"/>
          <w:szCs w:val="20"/>
        </w:rPr>
        <w:t>Y-generáció</w:t>
      </w:r>
      <w:proofErr w:type="spellEnd"/>
      <w:r>
        <w:rPr>
          <w:rStyle w:val="Bekezdsalapbettpusa1"/>
          <w:rFonts w:ascii="Verdana" w:hAnsi="Verdana"/>
          <w:b/>
          <w:sz w:val="20"/>
          <w:szCs w:val="20"/>
        </w:rPr>
        <w:t xml:space="preserve"> tagjait az EU</w:t>
      </w:r>
    </w:p>
    <w:p w:rsidR="00452D9A" w:rsidRDefault="006B54EB">
      <w:pPr>
        <w:pStyle w:val="Standard"/>
        <w:spacing w:after="0" w:line="240" w:lineRule="auto"/>
      </w:pPr>
      <w:r>
        <w:rPr>
          <w:rStyle w:val="Bekezdsalapbettpusa1"/>
          <w:rFonts w:ascii="Verdana" w:hAnsi="Verdana"/>
          <w:sz w:val="20"/>
          <w:szCs w:val="20"/>
        </w:rPr>
        <w:t>Csapó 1, 2, 3… Indul a Fiatal Filmrendezők Versenye</w:t>
      </w:r>
    </w:p>
    <w:p w:rsidR="00452D9A" w:rsidRDefault="00452D9A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2D9A" w:rsidRPr="00A707D3" w:rsidRDefault="00C36B47">
      <w:pPr>
        <w:pStyle w:val="Norml1"/>
        <w:spacing w:after="0" w:line="240" w:lineRule="auto"/>
        <w:jc w:val="both"/>
        <w:rPr>
          <w:lang w:val="hu-HU"/>
        </w:rPr>
      </w:pPr>
      <w:r>
        <w:rPr>
          <w:rStyle w:val="Bekezdsalapbettpusa1"/>
          <w:rFonts w:ascii="Verdana" w:hAnsi="Verdana"/>
          <w:sz w:val="20"/>
          <w:szCs w:val="20"/>
          <w:lang w:val="hu-HU"/>
        </w:rPr>
        <w:t>Budapest, 2018. szeptember 24</w:t>
      </w:r>
      <w:r w:rsidR="006B54EB">
        <w:rPr>
          <w:rStyle w:val="Bekezdsalapbettpusa1"/>
          <w:rFonts w:ascii="Verdana" w:hAnsi="Verdana"/>
          <w:sz w:val="20"/>
          <w:szCs w:val="20"/>
          <w:lang w:val="hu-HU"/>
        </w:rPr>
        <w:t xml:space="preserve">. – </w:t>
      </w:r>
      <w:r w:rsidR="00471D9E">
        <w:rPr>
          <w:rStyle w:val="Bekezdsalapbettpusa1"/>
          <w:rFonts w:ascii="Verdana" w:hAnsi="Verdana"/>
          <w:b/>
          <w:bCs/>
          <w:sz w:val="20"/>
          <w:szCs w:val="20"/>
          <w:lang w:val="hu-HU"/>
        </w:rPr>
        <w:t>Eli</w:t>
      </w:r>
      <w:r w:rsidR="006B54EB">
        <w:rPr>
          <w:rStyle w:val="Bekezdsalapbettpusa1"/>
          <w:rFonts w:ascii="Verdana" w:hAnsi="Verdana"/>
          <w:b/>
          <w:bCs/>
          <w:sz w:val="20"/>
          <w:szCs w:val="20"/>
          <w:lang w:val="hu-HU"/>
        </w:rPr>
        <w:t>ndul</w:t>
      </w:r>
      <w:r w:rsidR="003C3172">
        <w:rPr>
          <w:rStyle w:val="Bekezdsalapbettpusa1"/>
          <w:rFonts w:ascii="Verdana" w:hAnsi="Verdana"/>
          <w:b/>
          <w:bCs/>
          <w:sz w:val="20"/>
          <w:szCs w:val="20"/>
          <w:lang w:val="hu-HU"/>
        </w:rPr>
        <w:t>t</w:t>
      </w:r>
      <w:r w:rsidR="006B54EB">
        <w:rPr>
          <w:rStyle w:val="Bekezdsalapbettpusa1"/>
          <w:rFonts w:ascii="Verdana" w:hAnsi="Verdana"/>
          <w:b/>
          <w:bCs/>
          <w:sz w:val="20"/>
          <w:szCs w:val="20"/>
          <w:lang w:val="hu-HU"/>
        </w:rPr>
        <w:t xml:space="preserve"> a</w:t>
      </w:r>
      <w:r w:rsidR="006B54EB">
        <w:rPr>
          <w:rStyle w:val="Bekezdsalapbettpusa1"/>
          <w:rFonts w:ascii="Verdana" w:hAnsi="Verdana"/>
          <w:b/>
          <w:sz w:val="20"/>
          <w:szCs w:val="20"/>
          <w:lang w:val="hu-HU"/>
        </w:rPr>
        <w:t xml:space="preserve"> fiatal filmrendezők</w:t>
      </w:r>
      <w:r w:rsidR="003C3172">
        <w:rPr>
          <w:rStyle w:val="Bekezdsalapbettpusa1"/>
          <w:rFonts w:ascii="Verdana" w:hAnsi="Verdana"/>
          <w:b/>
          <w:sz w:val="20"/>
          <w:szCs w:val="20"/>
          <w:lang w:val="hu-HU"/>
        </w:rPr>
        <w:t xml:space="preserve">nek </w:t>
      </w:r>
      <w:r w:rsidR="006B54EB">
        <w:rPr>
          <w:rStyle w:val="Bekezdsalapbettpusa1"/>
          <w:rFonts w:ascii="Verdana" w:hAnsi="Verdana"/>
          <w:b/>
          <w:sz w:val="20"/>
          <w:szCs w:val="20"/>
          <w:lang w:val="hu-HU"/>
        </w:rPr>
        <w:t>szóló EU-s pályázat. A 1</w:t>
      </w:r>
      <w:r w:rsidR="004157AD">
        <w:rPr>
          <w:rStyle w:val="Bekezdsalapbettpusa1"/>
          <w:rFonts w:ascii="Verdana" w:hAnsi="Verdana"/>
          <w:b/>
          <w:sz w:val="20"/>
          <w:szCs w:val="20"/>
          <w:lang w:val="hu-HU"/>
        </w:rPr>
        <w:t>8</w:t>
      </w:r>
      <w:r w:rsidR="006B54EB">
        <w:rPr>
          <w:rStyle w:val="Bekezdsalapbettpusa1"/>
          <w:rFonts w:ascii="Verdana" w:hAnsi="Verdana"/>
          <w:b/>
          <w:sz w:val="20"/>
          <w:szCs w:val="20"/>
          <w:lang w:val="hu-HU"/>
        </w:rPr>
        <w:t xml:space="preserve">-35 éves korosztályt megszólító pályázatban a filmrendezőket arra kérik, hogy saját rövidfilmjükben mutassák be, mit jelent számukra az </w:t>
      </w:r>
      <w:r w:rsidR="003C3172">
        <w:rPr>
          <w:rStyle w:val="Bekezdsalapbettpusa1"/>
          <w:rFonts w:ascii="Verdana" w:hAnsi="Verdana"/>
          <w:b/>
          <w:sz w:val="20"/>
          <w:szCs w:val="20"/>
          <w:lang w:val="hu-HU"/>
        </w:rPr>
        <w:t xml:space="preserve">Európai </w:t>
      </w:r>
      <w:r w:rsidR="006B54EB">
        <w:rPr>
          <w:rStyle w:val="Bekezdsalapbettpusa1"/>
          <w:rFonts w:ascii="Verdana" w:hAnsi="Verdana"/>
          <w:b/>
          <w:sz w:val="20"/>
          <w:szCs w:val="20"/>
          <w:lang w:val="hu-HU"/>
        </w:rPr>
        <w:t xml:space="preserve">Unió. Az </w:t>
      </w:r>
      <w:r w:rsidR="003C3172">
        <w:rPr>
          <w:rStyle w:val="Bekezdsalapbettpusa1"/>
          <w:rFonts w:ascii="Verdana" w:hAnsi="Verdana"/>
          <w:b/>
          <w:sz w:val="20"/>
          <w:szCs w:val="20"/>
          <w:lang w:val="hu-HU"/>
        </w:rPr>
        <w:t>öt</w:t>
      </w:r>
      <w:r w:rsidR="006B54EB">
        <w:rPr>
          <w:rStyle w:val="Bekezdsalapbettpusa1"/>
          <w:rFonts w:ascii="Verdana" w:hAnsi="Verdana"/>
          <w:b/>
          <w:sz w:val="20"/>
          <w:szCs w:val="20"/>
          <w:lang w:val="hu-HU"/>
        </w:rPr>
        <w:t xml:space="preserve"> legjobb filmkoncepció 7</w:t>
      </w:r>
      <w:r w:rsidR="00B46A3A">
        <w:rPr>
          <w:rStyle w:val="Bekezdsalapbettpusa1"/>
          <w:rFonts w:ascii="Verdana" w:hAnsi="Verdana"/>
          <w:b/>
          <w:sz w:val="20"/>
          <w:szCs w:val="20"/>
          <w:lang w:val="hu-HU"/>
        </w:rPr>
        <w:t xml:space="preserve"> </w:t>
      </w:r>
      <w:r w:rsidR="006B54EB">
        <w:rPr>
          <w:rStyle w:val="Bekezdsalapbettpusa1"/>
          <w:rFonts w:ascii="Verdana" w:hAnsi="Verdana"/>
          <w:b/>
          <w:sz w:val="20"/>
          <w:szCs w:val="20"/>
          <w:lang w:val="hu-HU"/>
        </w:rPr>
        <w:t xml:space="preserve">500 euró támogatásban részesül. Filmötleteikben a mobilitás, a fenntarthatóság, a vállalkozások támogatása, valamint az alapvető emberi és fogyasztói jogok témaköreit dolgozhatják fel és mutathatják be kortársaiknak a fiatal filmesek. A pályázat öt nyertese egy-egy híres európai filmrendező </w:t>
      </w:r>
      <w:proofErr w:type="spellStart"/>
      <w:r w:rsidR="006B54EB">
        <w:rPr>
          <w:rStyle w:val="Bekezdsalapbettpusa1"/>
          <w:rFonts w:ascii="Verdana" w:hAnsi="Verdana"/>
          <w:b/>
          <w:sz w:val="20"/>
          <w:szCs w:val="20"/>
          <w:lang w:val="hu-HU"/>
        </w:rPr>
        <w:t>mentorálásával</w:t>
      </w:r>
      <w:proofErr w:type="spellEnd"/>
      <w:r w:rsidR="006B54EB">
        <w:rPr>
          <w:rStyle w:val="Bekezdsalapbettpusa1"/>
          <w:rFonts w:ascii="Verdana" w:hAnsi="Verdana"/>
          <w:b/>
          <w:sz w:val="20"/>
          <w:szCs w:val="20"/>
          <w:lang w:val="hu-HU"/>
        </w:rPr>
        <w:t xml:space="preserve"> vászonra is viheti filmötletét.</w:t>
      </w:r>
    </w:p>
    <w:p w:rsidR="00452D9A" w:rsidRDefault="00452D9A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2D9A" w:rsidRDefault="006B54EB">
      <w:pPr>
        <w:pStyle w:val="Standard"/>
        <w:spacing w:after="0" w:line="240" w:lineRule="auto"/>
        <w:jc w:val="both"/>
      </w:pPr>
      <w:proofErr w:type="spellStart"/>
      <w:r>
        <w:rPr>
          <w:rStyle w:val="Bekezdsalapbettpusa1"/>
          <w:rFonts w:ascii="Verdana" w:hAnsi="Verdana"/>
          <w:b/>
          <w:sz w:val="20"/>
          <w:szCs w:val="20"/>
        </w:rPr>
        <w:t>Y-generáció</w:t>
      </w:r>
      <w:proofErr w:type="spellEnd"/>
      <w:r>
        <w:rPr>
          <w:rStyle w:val="Bekezdsalapbettpusa1"/>
          <w:rFonts w:ascii="Verdana" w:hAnsi="Verdana"/>
          <w:b/>
          <w:sz w:val="20"/>
          <w:szCs w:val="20"/>
        </w:rPr>
        <w:t>, vizualitás és EU</w:t>
      </w:r>
    </w:p>
    <w:p w:rsidR="00452D9A" w:rsidRDefault="006B54EB">
      <w:pPr>
        <w:pStyle w:val="Standard"/>
        <w:spacing w:after="0" w:line="240" w:lineRule="auto"/>
        <w:jc w:val="both"/>
      </w:pPr>
      <w:r>
        <w:rPr>
          <w:rStyle w:val="Bekezdsalapbettpusa1"/>
          <w:rFonts w:ascii="Verdana" w:hAnsi="Verdana"/>
          <w:sz w:val="20"/>
          <w:szCs w:val="20"/>
        </w:rPr>
        <w:t xml:space="preserve">A Fiatal Filmrendezők Versenye az Európai Bizottság által tavasszal indított #EUandME kommunikációs kampány legújabb programja. Az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Y-generáció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tagjainak, a mai 1</w:t>
      </w:r>
      <w:r w:rsidR="00A66DE8">
        <w:rPr>
          <w:rStyle w:val="Bekezdsalapbettpusa1"/>
          <w:rFonts w:ascii="Verdana" w:hAnsi="Verdana"/>
          <w:sz w:val="20"/>
          <w:szCs w:val="20"/>
        </w:rPr>
        <w:t>8</w:t>
      </w:r>
      <w:r>
        <w:rPr>
          <w:rStyle w:val="Bekezdsalapbettpusa1"/>
          <w:rFonts w:ascii="Verdana" w:hAnsi="Verdana"/>
          <w:sz w:val="20"/>
          <w:szCs w:val="20"/>
        </w:rPr>
        <w:t xml:space="preserve"> és 35 év közötti fiataloknak szóló #EUandME kampány keretében neves európai filmrendezők rövidfilmjei és magyar fiatalokról szóló videók, digitális történetek mutatják be azt, hogyan segíti, illetve támogatja életüket, boldogulásukat az Európai Unió.</w:t>
      </w:r>
    </w:p>
    <w:p w:rsidR="00452D9A" w:rsidRDefault="00452D9A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2D9A" w:rsidRPr="00A707D3" w:rsidRDefault="006B54EB">
      <w:pPr>
        <w:pStyle w:val="Norml1"/>
        <w:spacing w:after="0" w:line="240" w:lineRule="auto"/>
        <w:jc w:val="both"/>
        <w:rPr>
          <w:lang w:val="hu-HU"/>
        </w:rPr>
      </w:pP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„A film vizuális ereje lehetővé teszi, hogy a fiatalok saját stílusukban és legfontosabb információs közegük</w:t>
      </w:r>
      <w:r w:rsidR="00A66DE8">
        <w:rPr>
          <w:rStyle w:val="Bekezdsalapbettpusa1"/>
          <w:rFonts w:ascii="Verdana" w:hAnsi="Verdana"/>
          <w:i/>
          <w:sz w:val="20"/>
          <w:szCs w:val="20"/>
          <w:lang w:val="hu-HU"/>
        </w:rPr>
        <w:t>ben, a közösségi médiában tudják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bemutatni azt, hogy ami számukra</w:t>
      </w:r>
      <w:r w:rsidRPr="00471D9E">
        <w:rPr>
          <w:lang w:val="hu-HU"/>
        </w:rPr>
        <w:t xml:space="preserve"> </w:t>
      </w:r>
      <w:r w:rsidRPr="006B54EB">
        <w:rPr>
          <w:rStyle w:val="Bekezdsalapbettpusa1"/>
          <w:rFonts w:ascii="Verdana" w:hAnsi="Verdana"/>
          <w:i/>
          <w:sz w:val="20"/>
          <w:szCs w:val="20"/>
          <w:lang w:val="hu-HU"/>
        </w:rPr>
        <w:t>mindennapi életük természetes része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, az valójában a mögöttünk hagyott európai évtizedek közös munkájának </w:t>
      </w:r>
      <w:r w:rsidR="00A66DE8">
        <w:rPr>
          <w:rStyle w:val="Bekezdsalapbettpusa1"/>
          <w:rFonts w:ascii="Verdana" w:hAnsi="Verdana"/>
          <w:i/>
          <w:sz w:val="20"/>
          <w:szCs w:val="20"/>
          <w:lang w:val="hu-HU"/>
        </w:rPr>
        <w:t>eredménye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” </w:t>
      </w:r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– mondta </w:t>
      </w:r>
      <w:proofErr w:type="spellStart"/>
      <w:r>
        <w:rPr>
          <w:rStyle w:val="Bekezdsalapbettpusa1"/>
          <w:rFonts w:ascii="Verdana" w:hAnsi="Verdana"/>
          <w:sz w:val="20"/>
          <w:szCs w:val="20"/>
          <w:lang w:val="hu-HU"/>
        </w:rPr>
        <w:t>Zupkó</w:t>
      </w:r>
      <w:proofErr w:type="spellEnd"/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 Gábor, az Európai Bizottság Magyarországi Képviseletének vezetője.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„A magyar fiatalok életük meghatározó részét már az Európai Unióban élték le. Számukra természetes az, hogy az Unió </w:t>
      </w:r>
      <w:proofErr w:type="gramStart"/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területén</w:t>
      </w:r>
      <w:proofErr w:type="gramEnd"/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szabadon utazhatnak, tanulhatnak, vállalkozhatnak, felár nélkül telefonálhatnak, vagy éppen sürgősségi orvosi ellátást kaphatnak. Éppen ezért kíváncsiak vagyunk, ők hogyan látják, és hogyan mutatják be ezeket a témákat” </w:t>
      </w:r>
      <w:r>
        <w:rPr>
          <w:rStyle w:val="Bekezdsalapbettpusa1"/>
          <w:rFonts w:ascii="Verdana" w:hAnsi="Verdana"/>
          <w:sz w:val="20"/>
          <w:szCs w:val="20"/>
          <w:lang w:val="hu-HU"/>
        </w:rPr>
        <w:t>– tette hozzá.</w:t>
      </w:r>
    </w:p>
    <w:p w:rsidR="00452D9A" w:rsidRDefault="00452D9A">
      <w:pPr>
        <w:pStyle w:val="Standard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52D9A" w:rsidRDefault="006B54EB">
      <w:pPr>
        <w:pStyle w:val="Standard"/>
        <w:spacing w:after="0" w:line="240" w:lineRule="auto"/>
        <w:jc w:val="both"/>
      </w:pPr>
      <w:r>
        <w:rPr>
          <w:rStyle w:val="Bekezdsalapbettpusa1"/>
          <w:rFonts w:ascii="Verdana" w:hAnsi="Verdana"/>
          <w:b/>
          <w:sz w:val="20"/>
          <w:szCs w:val="20"/>
        </w:rPr>
        <w:t>Neves nemzetközi rendezők a zsűriben és saját film</w:t>
      </w:r>
    </w:p>
    <w:p w:rsidR="00452D9A" w:rsidRDefault="006B54EB">
      <w:pPr>
        <w:pStyle w:val="Standard"/>
        <w:spacing w:after="0" w:line="240" w:lineRule="auto"/>
        <w:jc w:val="both"/>
      </w:pPr>
      <w:r>
        <w:rPr>
          <w:rStyle w:val="Bekezdsalapbettpusa1"/>
          <w:rFonts w:ascii="Verdana" w:hAnsi="Verdana"/>
          <w:sz w:val="20"/>
          <w:szCs w:val="20"/>
        </w:rPr>
        <w:t xml:space="preserve">A Fiatal Filmrendezők Versenyére 2018. október 31-ig pályázhatnak azok a 18 és 35 év közötti fiatalok, akik az elmúlt 5 évben legalább egy rövidfilmet készítettek. Jelentkezni az </w:t>
      </w:r>
      <w:r w:rsidR="00132791">
        <w:rPr>
          <w:rStyle w:val="Bekezdsalapbettpusa1"/>
          <w:rFonts w:ascii="Verdana" w:hAnsi="Verdana"/>
          <w:sz w:val="20"/>
          <w:szCs w:val="20"/>
        </w:rPr>
        <w:t>EU&amp;ME kampány</w:t>
      </w:r>
      <w:r>
        <w:rPr>
          <w:rStyle w:val="Bekezdsalapbettpusa1"/>
          <w:rFonts w:ascii="Verdana" w:hAnsi="Verdana"/>
          <w:sz w:val="20"/>
          <w:szCs w:val="20"/>
        </w:rPr>
        <w:t xml:space="preserve"> honlapján található </w:t>
      </w:r>
      <w:hyperlink r:id="rId8" w:history="1">
        <w:r w:rsidRPr="002B49F3">
          <w:rPr>
            <w:rStyle w:val="Hiperhivatkozs"/>
            <w:rFonts w:ascii="Verdana" w:hAnsi="Verdana"/>
            <w:sz w:val="20"/>
            <w:szCs w:val="20"/>
          </w:rPr>
          <w:t>online jelentkezé</w:t>
        </w:r>
        <w:bookmarkStart w:id="0" w:name="_GoBack"/>
        <w:bookmarkEnd w:id="0"/>
        <w:r w:rsidRPr="002B49F3">
          <w:rPr>
            <w:rStyle w:val="Hiperhivatkozs"/>
            <w:rFonts w:ascii="Verdana" w:hAnsi="Verdana"/>
            <w:sz w:val="20"/>
            <w:szCs w:val="20"/>
          </w:rPr>
          <w:t>s</w:t>
        </w:r>
        <w:r w:rsidRPr="002B49F3">
          <w:rPr>
            <w:rStyle w:val="Hiperhivatkozs"/>
            <w:rFonts w:ascii="Verdana" w:hAnsi="Verdana"/>
            <w:sz w:val="20"/>
            <w:szCs w:val="20"/>
          </w:rPr>
          <w:t>i lap</w:t>
        </w:r>
      </w:hyperlink>
      <w:r>
        <w:rPr>
          <w:rStyle w:val="Bekezdsalapbettpusa1"/>
          <w:rFonts w:ascii="Verdana" w:hAnsi="Verdana"/>
          <w:sz w:val="20"/>
          <w:szCs w:val="20"/>
        </w:rPr>
        <w:t xml:space="preserve"> kitöltésével és egy rövidfilm szinopszis beadásával lehet. A pályázatokat egy neves nemzetközi filmrendezőkből álló zsűri bírálja el, akik témakörönként 2-2, összesen 10 filmkoncepciót választanak ki. Ezek közül közönségszavazással dől el, hogy melyik 5 filmkoncepció alkotói kapnak fejenként 7</w:t>
      </w:r>
      <w:r w:rsidR="00B46A3A">
        <w:rPr>
          <w:rStyle w:val="Bekezdsalapbettpusa1"/>
          <w:rFonts w:ascii="Verdana" w:hAnsi="Verdana"/>
          <w:sz w:val="20"/>
          <w:szCs w:val="20"/>
        </w:rPr>
        <w:t xml:space="preserve"> </w:t>
      </w:r>
      <w:r>
        <w:rPr>
          <w:rStyle w:val="Bekezdsalapbettpusa1"/>
          <w:rFonts w:ascii="Verdana" w:hAnsi="Verdana"/>
          <w:sz w:val="20"/>
          <w:szCs w:val="20"/>
        </w:rPr>
        <w:t xml:space="preserve">500 euró támogatást ahhoz, hogy az általuk megálmodott rövidfilmet leforgassák és </w:t>
      </w:r>
      <w:r w:rsidR="003A5643">
        <w:rPr>
          <w:rStyle w:val="Bekezdsalapbettpusa1"/>
          <w:rFonts w:ascii="Verdana" w:hAnsi="Verdana"/>
          <w:sz w:val="20"/>
          <w:szCs w:val="20"/>
        </w:rPr>
        <w:t xml:space="preserve">– a zsűrit alkotó </w:t>
      </w:r>
      <w:r w:rsidR="003A5643" w:rsidRPr="003A5643">
        <w:rPr>
          <w:rStyle w:val="Bekezdsalapbettpusa1"/>
          <w:rFonts w:ascii="Verdana" w:hAnsi="Verdana"/>
          <w:sz w:val="20"/>
          <w:szCs w:val="20"/>
        </w:rPr>
        <w:t>filmrendező</w:t>
      </w:r>
      <w:r w:rsidR="003A5643">
        <w:rPr>
          <w:rStyle w:val="Bekezdsalapbettpusa1"/>
          <w:rFonts w:ascii="Verdana" w:hAnsi="Verdana"/>
          <w:sz w:val="20"/>
          <w:szCs w:val="20"/>
        </w:rPr>
        <w:t>k</w:t>
      </w:r>
      <w:r w:rsidR="003A5643" w:rsidRPr="003A5643"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 w:rsidR="003A5643" w:rsidRPr="003A5643">
        <w:rPr>
          <w:rStyle w:val="Bekezdsalapbettpusa1"/>
          <w:rFonts w:ascii="Verdana" w:hAnsi="Verdana"/>
          <w:sz w:val="20"/>
          <w:szCs w:val="20"/>
        </w:rPr>
        <w:t>mentorálásával</w:t>
      </w:r>
      <w:proofErr w:type="spellEnd"/>
      <w:r w:rsidR="003A5643" w:rsidRPr="003A5643">
        <w:rPr>
          <w:rStyle w:val="Bekezdsalapbettpusa1"/>
          <w:rFonts w:ascii="Verdana" w:hAnsi="Verdana"/>
          <w:sz w:val="20"/>
          <w:szCs w:val="20"/>
        </w:rPr>
        <w:t xml:space="preserve"> </w:t>
      </w:r>
      <w:r w:rsidR="003A5643">
        <w:rPr>
          <w:rStyle w:val="Bekezdsalapbettpusa1"/>
          <w:rFonts w:ascii="Verdana" w:hAnsi="Verdana"/>
          <w:sz w:val="20"/>
          <w:szCs w:val="20"/>
        </w:rPr>
        <w:t xml:space="preserve">– </w:t>
      </w:r>
      <w:r>
        <w:rPr>
          <w:rStyle w:val="Bekezdsalapbettpusa1"/>
          <w:rFonts w:ascii="Verdana" w:hAnsi="Verdana"/>
          <w:sz w:val="20"/>
          <w:szCs w:val="20"/>
        </w:rPr>
        <w:t>vászonra vigyék. A nyertes filmeket egy nemzetközi filmbemutató keretében, 2019 tavaszán láthatja majd a közönség.</w:t>
      </w:r>
    </w:p>
    <w:p w:rsidR="00452D9A" w:rsidRDefault="00452D9A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2D9A" w:rsidRDefault="006B54EB">
      <w:pPr>
        <w:pStyle w:val="Standard"/>
        <w:spacing w:after="0" w:line="240" w:lineRule="auto"/>
        <w:jc w:val="both"/>
      </w:pPr>
      <w:r>
        <w:rPr>
          <w:rStyle w:val="Bekezdsalapbettpusa1"/>
          <w:rFonts w:ascii="Verdana" w:hAnsi="Verdana"/>
          <w:b/>
          <w:sz w:val="20"/>
          <w:szCs w:val="20"/>
        </w:rPr>
        <w:t>Az EU megdolgoztatta a zsűrit is</w:t>
      </w:r>
    </w:p>
    <w:p w:rsidR="00452D9A" w:rsidRDefault="006B54EB">
      <w:pPr>
        <w:pStyle w:val="Standard"/>
        <w:spacing w:after="0" w:line="240" w:lineRule="auto"/>
        <w:jc w:val="both"/>
      </w:pPr>
      <w:r>
        <w:rPr>
          <w:rStyle w:val="Bekezdsalapbettpusa1"/>
          <w:rFonts w:ascii="Verdana" w:hAnsi="Verdana"/>
          <w:sz w:val="20"/>
          <w:szCs w:val="20"/>
        </w:rPr>
        <w:t xml:space="preserve">A zsűri neves tagjait – </w:t>
      </w:r>
      <w:proofErr w:type="spellStart"/>
      <w:r w:rsidR="003A5643">
        <w:rPr>
          <w:rStyle w:val="Bekezdsalapbettpusa1"/>
          <w:rFonts w:ascii="Verdana" w:hAnsi="Verdana"/>
          <w:sz w:val="20"/>
          <w:szCs w:val="20"/>
        </w:rPr>
        <w:t>Y</w:t>
      </w:r>
      <w:r>
        <w:rPr>
          <w:rStyle w:val="Bekezdsalapbettpusa1"/>
          <w:rFonts w:ascii="Verdana" w:hAnsi="Verdana"/>
          <w:sz w:val="20"/>
          <w:szCs w:val="20"/>
        </w:rPr>
        <w:t>orgos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Zois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görög,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Tomasz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Konecki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lengyel, Matthias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Hoene</w:t>
      </w:r>
      <w:proofErr w:type="spellEnd"/>
      <w:r w:rsidR="00DC1665">
        <w:rPr>
          <w:rStyle w:val="Bekezdsalapbettpusa1"/>
          <w:rFonts w:ascii="Verdana" w:hAnsi="Verdana"/>
          <w:sz w:val="20"/>
          <w:szCs w:val="20"/>
        </w:rPr>
        <w:t xml:space="preserve"> </w:t>
      </w:r>
      <w:r w:rsidR="003A5643">
        <w:rPr>
          <w:rStyle w:val="Bekezdsalapbettpusa1"/>
          <w:rFonts w:ascii="Verdana" w:hAnsi="Verdana"/>
          <w:sz w:val="20"/>
          <w:szCs w:val="20"/>
        </w:rPr>
        <w:t>német</w:t>
      </w:r>
      <w:r>
        <w:rPr>
          <w:rStyle w:val="Bekezdsalapbettpusa1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Zaida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Bergroth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finn, valamint Dalibor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Matanić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horvát filmrendezőket – az Európai Bizottság korábban felkérte arra, hogy készítsenek rövidfilmeket az Unió értékeiről. Filmjeik már megtekinthetők az EU&amp;ME kampány weboldalán: </w:t>
      </w:r>
      <w:hyperlink r:id="rId9" w:history="1">
        <w:r w:rsidRPr="00B46A3A">
          <w:rPr>
            <w:rStyle w:val="Hiperhivatkozs"/>
            <w:rFonts w:ascii="Verdana" w:hAnsi="Verdana"/>
            <w:sz w:val="20"/>
            <w:szCs w:val="20"/>
          </w:rPr>
          <w:t>https://europa.eu/euandme/hu/</w:t>
        </w:r>
      </w:hyperlink>
      <w:r w:rsidR="00B46A3A">
        <w:rPr>
          <w:rStyle w:val="Bekezdsalapbettpusa1"/>
          <w:rFonts w:ascii="Verdana" w:hAnsi="Verdana"/>
          <w:sz w:val="20"/>
          <w:szCs w:val="20"/>
        </w:rPr>
        <w:t>.</w:t>
      </w:r>
    </w:p>
    <w:p w:rsidR="00452D9A" w:rsidRDefault="00452D9A">
      <w:pPr>
        <w:pStyle w:val="Standard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52D9A" w:rsidRDefault="006B54EB">
      <w:pPr>
        <w:pStyle w:val="Standard"/>
        <w:spacing w:after="0" w:line="240" w:lineRule="auto"/>
      </w:pPr>
      <w:r>
        <w:rPr>
          <w:rStyle w:val="Bekezdsalapbettpusa1"/>
          <w:rFonts w:ascii="Verdana" w:hAnsi="Verdana"/>
          <w:b/>
          <w:sz w:val="18"/>
          <w:szCs w:val="18"/>
        </w:rPr>
        <w:t>További információ:</w:t>
      </w:r>
    </w:p>
    <w:p w:rsidR="00452D9A" w:rsidRDefault="00452D9A">
      <w:pPr>
        <w:pStyle w:val="Standard"/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96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4810"/>
      </w:tblGrid>
      <w:tr w:rsidR="00452D9A" w:rsidRPr="00DC1665" w:rsidTr="001414D3"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9A" w:rsidRPr="003E07F6" w:rsidRDefault="006B54EB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b/>
                <w:sz w:val="18"/>
                <w:szCs w:val="18"/>
              </w:rPr>
              <w:t>Tölgyi Krisztina</w:t>
            </w:r>
          </w:p>
          <w:p w:rsidR="00452D9A" w:rsidRPr="003E07F6" w:rsidRDefault="006B54EB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Premier </w:t>
            </w:r>
            <w:proofErr w:type="spellStart"/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>Next</w:t>
            </w:r>
            <w:proofErr w:type="spellEnd"/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>Communications</w:t>
            </w:r>
            <w:proofErr w:type="spellEnd"/>
          </w:p>
          <w:p w:rsidR="00452D9A" w:rsidRPr="003E07F6" w:rsidRDefault="006B54EB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>M: +36-30/915-9002</w:t>
            </w:r>
          </w:p>
          <w:p w:rsidR="00452D9A" w:rsidRPr="003E07F6" w:rsidRDefault="006B54EB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Pr="003E07F6">
                <w:rPr>
                  <w:rFonts w:ascii="Verdana" w:hAnsi="Verdana"/>
                  <w:sz w:val="18"/>
                  <w:szCs w:val="18"/>
                </w:rPr>
                <w:t>tolgyi@premiercom.hu</w:t>
              </w:r>
            </w:hyperlink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D9A" w:rsidRPr="003E07F6" w:rsidRDefault="006B54EB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E07F6">
              <w:rPr>
                <w:rStyle w:val="Bekezdsalapbettpusa1"/>
                <w:rFonts w:ascii="Verdana" w:hAnsi="Verdana"/>
                <w:b/>
                <w:sz w:val="18"/>
                <w:szCs w:val="18"/>
              </w:rPr>
              <w:t>Bubenheimer</w:t>
            </w:r>
            <w:proofErr w:type="spellEnd"/>
            <w:r w:rsidRPr="003E07F6">
              <w:rPr>
                <w:rStyle w:val="Bekezdsalapbettpusa1"/>
                <w:rFonts w:ascii="Verdana" w:hAnsi="Verdana"/>
                <w:b/>
                <w:sz w:val="18"/>
                <w:szCs w:val="18"/>
              </w:rPr>
              <w:t xml:space="preserve"> Felix</w:t>
            </w:r>
          </w:p>
          <w:p w:rsidR="00452D9A" w:rsidRPr="003E07F6" w:rsidRDefault="006B54EB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>Európai Bizottság Magyarországi Képviselete</w:t>
            </w:r>
          </w:p>
          <w:p w:rsidR="00452D9A" w:rsidRPr="003E07F6" w:rsidRDefault="006B54EB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>T: +36-1/209-9775</w:t>
            </w:r>
          </w:p>
          <w:p w:rsidR="00452D9A" w:rsidRPr="003E07F6" w:rsidRDefault="006B54EB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Pr="003E07F6">
                <w:rPr>
                  <w:rFonts w:ascii="Verdana" w:hAnsi="Verdana"/>
                  <w:sz w:val="18"/>
                  <w:szCs w:val="18"/>
                </w:rPr>
                <w:t>felix.bubenheimer@ec.europa.eu</w:t>
              </w:r>
            </w:hyperlink>
          </w:p>
        </w:tc>
      </w:tr>
    </w:tbl>
    <w:p w:rsidR="00452D9A" w:rsidRDefault="00452D9A">
      <w:pPr>
        <w:pStyle w:val="Standard"/>
        <w:spacing w:after="0" w:line="240" w:lineRule="auto"/>
        <w:jc w:val="both"/>
        <w:rPr>
          <w:rFonts w:ascii="Verdana" w:hAnsi="Verdana"/>
        </w:rPr>
      </w:pPr>
    </w:p>
    <w:p w:rsidR="00452D9A" w:rsidRDefault="00452D9A">
      <w:pPr>
        <w:pStyle w:val="Standard"/>
        <w:spacing w:after="0" w:line="240" w:lineRule="auto"/>
        <w:jc w:val="both"/>
        <w:rPr>
          <w:rFonts w:ascii="Verdana" w:hAnsi="Verdana"/>
        </w:rPr>
      </w:pPr>
    </w:p>
    <w:p w:rsidR="00452D9A" w:rsidRDefault="006B54EB">
      <w:pPr>
        <w:pStyle w:val="Standard"/>
        <w:spacing w:after="0" w:line="240" w:lineRule="auto"/>
        <w:jc w:val="center"/>
      </w:pPr>
      <w:r>
        <w:rPr>
          <w:rStyle w:val="Bekezdsalapbettpusa1"/>
          <w:rFonts w:ascii="Verdana" w:hAnsi="Verdana"/>
          <w:b/>
          <w:u w:val="single"/>
        </w:rPr>
        <w:lastRenderedPageBreak/>
        <w:t>HÁTTÉR</w:t>
      </w:r>
      <w:r w:rsidR="00AE5B9A">
        <w:rPr>
          <w:rStyle w:val="Bekezdsalapbettpusa1"/>
          <w:rFonts w:ascii="Verdana" w:hAnsi="Verdana"/>
          <w:b/>
          <w:u w:val="single"/>
        </w:rPr>
        <w:t xml:space="preserve"> </w:t>
      </w:r>
      <w:r>
        <w:rPr>
          <w:rStyle w:val="Bekezdsalapbettpusa1"/>
          <w:rFonts w:ascii="Verdana" w:hAnsi="Verdana"/>
          <w:b/>
          <w:u w:val="single"/>
        </w:rPr>
        <w:t xml:space="preserve">INFORMÁCIÓ </w:t>
      </w:r>
      <w:proofErr w:type="gramStart"/>
      <w:r>
        <w:rPr>
          <w:rStyle w:val="Bekezdsalapbettpusa1"/>
          <w:rFonts w:ascii="Verdana" w:hAnsi="Verdana"/>
          <w:b/>
          <w:u w:val="single"/>
        </w:rPr>
        <w:t>A</w:t>
      </w:r>
      <w:proofErr w:type="gramEnd"/>
      <w:r>
        <w:rPr>
          <w:rStyle w:val="Bekezdsalapbettpusa1"/>
          <w:rFonts w:ascii="Verdana" w:hAnsi="Verdana"/>
          <w:b/>
          <w:u w:val="single"/>
        </w:rPr>
        <w:t xml:space="preserve"> ZSŰRIRŐL</w:t>
      </w:r>
    </w:p>
    <w:p w:rsidR="00452D9A" w:rsidRDefault="00452D9A">
      <w:pPr>
        <w:pStyle w:val="Standard"/>
        <w:spacing w:after="0" w:line="240" w:lineRule="auto"/>
        <w:jc w:val="both"/>
        <w:rPr>
          <w:rFonts w:ascii="Verdana" w:hAnsi="Verdana"/>
        </w:rPr>
      </w:pPr>
    </w:p>
    <w:p w:rsidR="00452D9A" w:rsidRPr="00A707D3" w:rsidRDefault="006B54EB">
      <w:pPr>
        <w:pStyle w:val="Norml1"/>
        <w:jc w:val="both"/>
        <w:rPr>
          <w:lang w:val="hu-HU"/>
        </w:rPr>
      </w:pPr>
      <w:proofErr w:type="spellStart"/>
      <w:r>
        <w:rPr>
          <w:rStyle w:val="Bekezdsalapbettpusa1"/>
          <w:rFonts w:ascii="Verdana" w:hAnsi="Verdana"/>
          <w:b/>
          <w:sz w:val="20"/>
          <w:szCs w:val="20"/>
          <w:lang w:val="hu-HU"/>
        </w:rPr>
        <w:t>Yorgos</w:t>
      </w:r>
      <w:proofErr w:type="spellEnd"/>
      <w:r>
        <w:rPr>
          <w:rStyle w:val="Bekezdsalapbettpusa1"/>
          <w:rFonts w:ascii="Verdana" w:hAnsi="Verdana"/>
          <w:b/>
          <w:sz w:val="20"/>
          <w:szCs w:val="20"/>
          <w:lang w:val="hu-HU"/>
        </w:rPr>
        <w:t xml:space="preserve"> </w:t>
      </w:r>
      <w:proofErr w:type="spellStart"/>
      <w:r>
        <w:rPr>
          <w:rStyle w:val="Bekezdsalapbettpusa1"/>
          <w:rFonts w:ascii="Verdana" w:hAnsi="Verdana"/>
          <w:b/>
          <w:sz w:val="20"/>
          <w:szCs w:val="20"/>
          <w:lang w:val="hu-HU"/>
        </w:rPr>
        <w:t>Zois</w:t>
      </w:r>
      <w:proofErr w:type="spellEnd"/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 1982-ben Athénban született fiatal rendező, </w:t>
      </w:r>
      <w:proofErr w:type="spellStart"/>
      <w:r>
        <w:rPr>
          <w:rStyle w:val="Bekezdsalapbettpusa1"/>
          <w:rFonts w:ascii="Verdana" w:hAnsi="Verdana"/>
          <w:sz w:val="20"/>
          <w:szCs w:val="20"/>
          <w:lang w:val="hu-HU"/>
        </w:rPr>
        <w:t>Yorgos</w:t>
      </w:r>
      <w:proofErr w:type="spellEnd"/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 </w:t>
      </w:r>
      <w:proofErr w:type="spellStart"/>
      <w:r>
        <w:rPr>
          <w:rStyle w:val="Bekezdsalapbettpusa1"/>
          <w:rFonts w:ascii="Verdana" w:hAnsi="Verdana"/>
          <w:sz w:val="20"/>
          <w:szCs w:val="20"/>
          <w:lang w:val="hu-HU"/>
        </w:rPr>
        <w:t>Zois</w:t>
      </w:r>
      <w:proofErr w:type="spellEnd"/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 legismertebb filmje a 2015-ös </w:t>
      </w:r>
      <w:proofErr w:type="spellStart"/>
      <w:r w:rsidRPr="00471D9E">
        <w:rPr>
          <w:rStyle w:val="Bekezdsalapbettpusa1"/>
          <w:rFonts w:ascii="Verdana" w:hAnsi="Verdana"/>
          <w:i/>
          <w:sz w:val="20"/>
          <w:szCs w:val="20"/>
          <w:lang w:val="hu-HU"/>
        </w:rPr>
        <w:t>Interruption</w:t>
      </w:r>
      <w:proofErr w:type="spellEnd"/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 (Technikai szünet), melyet a 72. Velencei Filmfesztiválon mutattak be. Emellett befutott reklámfilmrendező is, készített TV reklámokat a Pfizernek, a Görög Nemzeti Színháznak, az Akropolisz Múzeumnak és az </w:t>
      </w:r>
      <w:proofErr w:type="spellStart"/>
      <w:r>
        <w:rPr>
          <w:rStyle w:val="Bekezdsalapbettpusa1"/>
          <w:rFonts w:ascii="Verdana" w:hAnsi="Verdana"/>
          <w:sz w:val="20"/>
          <w:szCs w:val="20"/>
          <w:lang w:val="hu-HU"/>
        </w:rPr>
        <w:t>Aegean</w:t>
      </w:r>
      <w:proofErr w:type="spellEnd"/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 Légitársaságnak. Az #EUandME filmje, a </w:t>
      </w:r>
      <w:proofErr w:type="spellStart"/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Party</w:t>
      </w:r>
      <w:proofErr w:type="spellEnd"/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Animal</w:t>
      </w:r>
      <w:proofErr w:type="spellEnd"/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 (</w:t>
      </w:r>
      <w:proofErr w:type="spellStart"/>
      <w:r>
        <w:rPr>
          <w:rStyle w:val="Bekezdsalapbettpusa1"/>
          <w:rFonts w:ascii="Verdana" w:hAnsi="Verdana"/>
          <w:sz w:val="20"/>
          <w:szCs w:val="20"/>
          <w:lang w:val="hu-HU"/>
        </w:rPr>
        <w:t>Partiállat</w:t>
      </w:r>
      <w:proofErr w:type="spellEnd"/>
      <w:r>
        <w:rPr>
          <w:rStyle w:val="Bekezdsalapbettpusa1"/>
          <w:rFonts w:ascii="Verdana" w:hAnsi="Verdana"/>
          <w:sz w:val="20"/>
          <w:szCs w:val="20"/>
          <w:lang w:val="hu-HU"/>
        </w:rPr>
        <w:t>) azt dolgozta fel, miként támogatja az EU a fiatal vállalkozókat.</w:t>
      </w:r>
    </w:p>
    <w:p w:rsidR="00452D9A" w:rsidRDefault="006B54EB">
      <w:pPr>
        <w:pStyle w:val="Standard"/>
        <w:jc w:val="both"/>
      </w:pPr>
      <w:proofErr w:type="spellStart"/>
      <w:r>
        <w:rPr>
          <w:rStyle w:val="Bekezdsalapbettpusa1"/>
          <w:rFonts w:ascii="Verdana" w:hAnsi="Verdana"/>
          <w:b/>
          <w:sz w:val="20"/>
          <w:szCs w:val="20"/>
        </w:rPr>
        <w:t>Tomasz</w:t>
      </w:r>
      <w:proofErr w:type="spellEnd"/>
      <w:r>
        <w:rPr>
          <w:rStyle w:val="Bekezdsalapbettpusa1"/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Style w:val="Bekezdsalapbettpusa1"/>
          <w:rFonts w:ascii="Verdana" w:hAnsi="Verdana"/>
          <w:b/>
          <w:sz w:val="20"/>
          <w:szCs w:val="20"/>
        </w:rPr>
        <w:t>Konecki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Lengyelországban, Varsóban született 1962-ben. Pályafutását színészként kezdte. 2000-ben mutatták be első nagyjátékfilmjét, a </w:t>
      </w:r>
      <w:proofErr w:type="spellStart"/>
      <w:r w:rsidRPr="00471D9E">
        <w:rPr>
          <w:rStyle w:val="Bekezdsalapbettpusa1"/>
          <w:rFonts w:ascii="Verdana" w:hAnsi="Verdana"/>
          <w:i/>
          <w:sz w:val="20"/>
          <w:szCs w:val="20"/>
        </w:rPr>
        <w:t>Pół</w:t>
      </w:r>
      <w:proofErr w:type="spellEnd"/>
      <w:r w:rsidRPr="00471D9E">
        <w:rPr>
          <w:rStyle w:val="Bekezdsalapbettpusa1"/>
          <w:rFonts w:ascii="Verdana" w:hAnsi="Verdana"/>
          <w:i/>
          <w:sz w:val="20"/>
          <w:szCs w:val="20"/>
        </w:rPr>
        <w:t xml:space="preserve"> </w:t>
      </w:r>
      <w:proofErr w:type="spellStart"/>
      <w:r w:rsidRPr="00471D9E">
        <w:rPr>
          <w:rStyle w:val="Bekezdsalapbettpusa1"/>
          <w:rFonts w:ascii="Verdana" w:hAnsi="Verdana"/>
          <w:i/>
          <w:sz w:val="20"/>
          <w:szCs w:val="20"/>
        </w:rPr>
        <w:t>serio</w:t>
      </w:r>
      <w:r>
        <w:rPr>
          <w:rStyle w:val="Bekezdsalapbettpusa1"/>
          <w:rFonts w:ascii="Verdana" w:hAnsi="Verdana"/>
          <w:sz w:val="20"/>
          <w:szCs w:val="20"/>
        </w:rPr>
        <w:t>-t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(Félig komolyan), mely megnyerte a zsűri különdíját a lengyel Gdynia Filmfesztiválon.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Konecki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, aki olyan sztárokkal forgatott reklámokat, mint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Gerard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Depardieu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és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Danny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DeVito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, egyedi humoráról híres. </w:t>
      </w:r>
      <w:r>
        <w:rPr>
          <w:rStyle w:val="Bekezdsalapbettpusa1"/>
          <w:rFonts w:ascii="Verdana" w:hAnsi="Verdana"/>
          <w:i/>
          <w:sz w:val="20"/>
          <w:szCs w:val="20"/>
        </w:rPr>
        <w:t>A magányos farkas</w:t>
      </w:r>
      <w:r>
        <w:rPr>
          <w:rStyle w:val="Bekezdsalapbettpusa1"/>
          <w:rFonts w:ascii="Verdana" w:hAnsi="Verdana"/>
          <w:sz w:val="20"/>
          <w:szCs w:val="20"/>
        </w:rPr>
        <w:t xml:space="preserve"> (The</w:t>
      </w:r>
      <w:r w:rsidR="000968EB"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 w:rsidR="000968EB">
        <w:rPr>
          <w:rStyle w:val="Bekezdsalapbettpusa1"/>
          <w:rFonts w:ascii="Verdana" w:hAnsi="Verdana"/>
          <w:sz w:val="20"/>
          <w:szCs w:val="20"/>
        </w:rPr>
        <w:t>Loner</w:t>
      </w:r>
      <w:proofErr w:type="spellEnd"/>
      <w:r w:rsidR="000968EB">
        <w:rPr>
          <w:rStyle w:val="Bekezdsalapbettpusa1"/>
          <w:rFonts w:ascii="Verdana" w:hAnsi="Verdana"/>
          <w:sz w:val="20"/>
          <w:szCs w:val="20"/>
        </w:rPr>
        <w:t>) című alkotása azt mutatj</w:t>
      </w:r>
      <w:r>
        <w:rPr>
          <w:rStyle w:val="Bekezdsalapbettpusa1"/>
          <w:rFonts w:ascii="Verdana" w:hAnsi="Verdana"/>
          <w:sz w:val="20"/>
          <w:szCs w:val="20"/>
        </w:rPr>
        <w:t>a be, hogy milyen fogyasztói jogokat biztosít mindenki számára tagországaiban az EU.</w:t>
      </w:r>
    </w:p>
    <w:p w:rsidR="00452D9A" w:rsidRDefault="006B54EB">
      <w:pPr>
        <w:pStyle w:val="Standard"/>
        <w:jc w:val="both"/>
      </w:pPr>
      <w:r>
        <w:rPr>
          <w:rStyle w:val="Bekezdsalapbettpusa1"/>
          <w:rFonts w:ascii="Verdana" w:hAnsi="Verdana"/>
          <w:b/>
          <w:sz w:val="20"/>
          <w:szCs w:val="20"/>
        </w:rPr>
        <w:t xml:space="preserve">Matthias </w:t>
      </w:r>
      <w:proofErr w:type="spellStart"/>
      <w:r>
        <w:rPr>
          <w:rStyle w:val="Bekezdsalapbettpusa1"/>
          <w:rFonts w:ascii="Verdana" w:hAnsi="Verdana"/>
          <w:b/>
          <w:sz w:val="20"/>
          <w:szCs w:val="20"/>
        </w:rPr>
        <w:t>Hoene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1976-ban Szingapúrban született, majd Nyugat-Berlinben nevelkedett. Leghíresebb rendezése a </w:t>
      </w:r>
      <w:proofErr w:type="spellStart"/>
      <w:r w:rsidRPr="00471D9E">
        <w:rPr>
          <w:rStyle w:val="Bekezdsalapbettpusa1"/>
          <w:rFonts w:ascii="Verdana" w:hAnsi="Verdana"/>
          <w:i/>
          <w:sz w:val="20"/>
          <w:szCs w:val="20"/>
        </w:rPr>
        <w:t>Cockneys</w:t>
      </w:r>
      <w:proofErr w:type="spellEnd"/>
      <w:r w:rsidRPr="00471D9E">
        <w:rPr>
          <w:rStyle w:val="Bekezdsalapbettpusa1"/>
          <w:rFonts w:ascii="Verdana" w:hAnsi="Verdana"/>
          <w:i/>
          <w:sz w:val="20"/>
          <w:szCs w:val="20"/>
        </w:rPr>
        <w:t xml:space="preserve"> </w:t>
      </w:r>
      <w:proofErr w:type="spellStart"/>
      <w:r w:rsidRPr="00471D9E">
        <w:rPr>
          <w:rStyle w:val="Bekezdsalapbettpusa1"/>
          <w:rFonts w:ascii="Verdana" w:hAnsi="Verdana"/>
          <w:i/>
          <w:sz w:val="20"/>
          <w:szCs w:val="20"/>
        </w:rPr>
        <w:t>vs</w:t>
      </w:r>
      <w:proofErr w:type="spellEnd"/>
      <w:r w:rsidRPr="00471D9E">
        <w:rPr>
          <w:rStyle w:val="Bekezdsalapbettpusa1"/>
          <w:rFonts w:ascii="Verdana" w:hAnsi="Verdana"/>
          <w:i/>
          <w:sz w:val="20"/>
          <w:szCs w:val="20"/>
        </w:rPr>
        <w:t xml:space="preserve"> </w:t>
      </w:r>
      <w:proofErr w:type="spellStart"/>
      <w:r w:rsidRPr="00471D9E">
        <w:rPr>
          <w:rStyle w:val="Bekezdsalapbettpusa1"/>
          <w:rFonts w:ascii="Verdana" w:hAnsi="Verdana"/>
          <w:i/>
          <w:sz w:val="20"/>
          <w:szCs w:val="20"/>
        </w:rPr>
        <w:t>Zombies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(Londoniak a zombik ellen) című horror vígjáték 2012-ből. A filmet a London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FrightFest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Filmfesztiválon mutatták be, illetve díjakat kapott a San Sebastian Horror and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Fantasy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és a Toronto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After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Dark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Filmfesztiválokon. Ifjú filmesként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Hoene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rendkívül sikeres dokumentumfilmeket, TV sorozatokat és reklámokat is maga mögött tudhat. </w:t>
      </w:r>
      <w:r>
        <w:rPr>
          <w:rStyle w:val="Bekezdsalapbettpusa1"/>
          <w:rFonts w:ascii="Verdana" w:hAnsi="Verdana"/>
          <w:i/>
          <w:sz w:val="20"/>
          <w:szCs w:val="20"/>
        </w:rPr>
        <w:t>Az Élet Szállója</w:t>
      </w:r>
      <w:r>
        <w:rPr>
          <w:rStyle w:val="Bekezdsalapbettpusa1"/>
          <w:rFonts w:ascii="Verdana" w:hAnsi="Verdana"/>
          <w:sz w:val="20"/>
          <w:szCs w:val="20"/>
        </w:rPr>
        <w:t xml:space="preserve"> </w:t>
      </w:r>
      <w:r w:rsidR="000968EB">
        <w:rPr>
          <w:rStyle w:val="Bekezdsalapbettpusa1"/>
          <w:rFonts w:ascii="Verdana" w:hAnsi="Verdana"/>
          <w:sz w:val="20"/>
          <w:szCs w:val="20"/>
        </w:rPr>
        <w:t xml:space="preserve">(The </w:t>
      </w:r>
      <w:proofErr w:type="spellStart"/>
      <w:r w:rsidR="000968EB">
        <w:rPr>
          <w:rStyle w:val="Bekezdsalapbettpusa1"/>
          <w:rFonts w:ascii="Verdana" w:hAnsi="Verdana"/>
          <w:sz w:val="20"/>
          <w:szCs w:val="20"/>
        </w:rPr>
        <w:t>Living</w:t>
      </w:r>
      <w:proofErr w:type="spellEnd"/>
      <w:r w:rsidR="000968EB"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 w:rsidR="000968EB">
        <w:rPr>
          <w:rStyle w:val="Bekezdsalapbettpusa1"/>
          <w:rFonts w:ascii="Verdana" w:hAnsi="Verdana"/>
          <w:sz w:val="20"/>
          <w:szCs w:val="20"/>
        </w:rPr>
        <w:t>Hostel</w:t>
      </w:r>
      <w:proofErr w:type="spellEnd"/>
      <w:r w:rsidR="000968EB">
        <w:rPr>
          <w:rStyle w:val="Bekezdsalapbettpusa1"/>
          <w:rFonts w:ascii="Verdana" w:hAnsi="Verdana"/>
          <w:sz w:val="20"/>
          <w:szCs w:val="20"/>
        </w:rPr>
        <w:t xml:space="preserve">) </w:t>
      </w:r>
      <w:r>
        <w:rPr>
          <w:rStyle w:val="Bekezdsalapbettpusa1"/>
          <w:rFonts w:ascii="Verdana" w:hAnsi="Verdana"/>
          <w:sz w:val="20"/>
          <w:szCs w:val="20"/>
        </w:rPr>
        <w:t>című filmje egy fiatal testvérpár történetén keresztül mutatja be a családi vállalkozás szépségeit.</w:t>
      </w:r>
    </w:p>
    <w:p w:rsidR="00452D9A" w:rsidRDefault="006B54EB">
      <w:pPr>
        <w:pStyle w:val="Standard"/>
        <w:jc w:val="both"/>
      </w:pPr>
      <w:proofErr w:type="spellStart"/>
      <w:r>
        <w:rPr>
          <w:rStyle w:val="Bekezdsalapbettpusa1"/>
          <w:rFonts w:ascii="Verdana" w:hAnsi="Verdana"/>
          <w:b/>
          <w:sz w:val="20"/>
          <w:szCs w:val="20"/>
        </w:rPr>
        <w:t>Zaida</w:t>
      </w:r>
      <w:proofErr w:type="spellEnd"/>
      <w:r>
        <w:rPr>
          <w:rStyle w:val="Bekezdsalapbettpusa1"/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Style w:val="Bekezdsalapbettpusa1"/>
          <w:rFonts w:ascii="Verdana" w:hAnsi="Verdana"/>
          <w:b/>
          <w:sz w:val="20"/>
          <w:szCs w:val="20"/>
        </w:rPr>
        <w:t>Bergroth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1977-es születésű, ismert finn rendező és forgatókönyvíró. Legismertebb filmje a 2017-es </w:t>
      </w:r>
      <w:r w:rsidRPr="00471D9E">
        <w:rPr>
          <w:rStyle w:val="Bekezdsalapbettpusa1"/>
          <w:rFonts w:ascii="Verdana" w:hAnsi="Verdana"/>
          <w:i/>
          <w:sz w:val="20"/>
          <w:szCs w:val="20"/>
        </w:rPr>
        <w:t>Miami</w:t>
      </w:r>
      <w:r>
        <w:rPr>
          <w:rStyle w:val="Bekezdsalapbettpusa1"/>
          <w:rFonts w:ascii="Verdana" w:hAnsi="Verdana"/>
          <w:sz w:val="20"/>
          <w:szCs w:val="20"/>
        </w:rPr>
        <w:t xml:space="preserve">, amely két nővért követ, akik útra kelnek, hogy kifizessék a tartozásaikat.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Bergroth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 w:rsidRPr="00471D9E">
        <w:rPr>
          <w:rStyle w:val="Bekezdsalapbettpusa1"/>
          <w:rFonts w:ascii="Verdana" w:hAnsi="Verdana"/>
          <w:i/>
          <w:sz w:val="20"/>
          <w:szCs w:val="20"/>
        </w:rPr>
        <w:t>Hyvä</w:t>
      </w:r>
      <w:proofErr w:type="spellEnd"/>
      <w:r w:rsidRPr="00471D9E">
        <w:rPr>
          <w:rStyle w:val="Bekezdsalapbettpusa1"/>
          <w:rFonts w:ascii="Verdana" w:hAnsi="Verdana"/>
          <w:i/>
          <w:sz w:val="20"/>
          <w:szCs w:val="20"/>
        </w:rPr>
        <w:t xml:space="preserve"> </w:t>
      </w:r>
      <w:proofErr w:type="spellStart"/>
      <w:r w:rsidRPr="00471D9E">
        <w:rPr>
          <w:rStyle w:val="Bekezdsalapbettpusa1"/>
          <w:rFonts w:ascii="Verdana" w:hAnsi="Verdana"/>
          <w:i/>
          <w:sz w:val="20"/>
          <w:szCs w:val="20"/>
        </w:rPr>
        <w:t>Poika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(A jófiú) című játékfilmje is számos díjat nyert több nemzetközi filmfesztiválon 2011-ben, többek között Chicagóban, a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Mons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International Love Filmfesztiválon, valamint 7 Jussi-díjat és a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Nordic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Council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Filmdíjat is bezsebelte. Több rövidfilmet is jegyez, melyek közül kettő díjat nyert a Tamperei Nemzetközi Filmfesztiválon, 2014-ben. </w:t>
      </w:r>
      <w:proofErr w:type="spellStart"/>
      <w:r>
        <w:rPr>
          <w:rStyle w:val="Bekezdsalapbettpusa1"/>
          <w:rFonts w:ascii="Verdana" w:hAnsi="Verdana"/>
          <w:i/>
          <w:sz w:val="20"/>
          <w:szCs w:val="20"/>
        </w:rPr>
        <w:t>Oona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című filmje egy fiatal lányról szól, aki eltéved az erdőben. Az ijesztő rengetegben egy olyan lény segítségére kell bíznia magát, akitől aligha várhatja, hogy hazavezeti.</w:t>
      </w:r>
    </w:p>
    <w:p w:rsidR="00452D9A" w:rsidRDefault="006B54EB">
      <w:pPr>
        <w:pStyle w:val="Standard"/>
        <w:jc w:val="both"/>
      </w:pPr>
      <w:r>
        <w:rPr>
          <w:rStyle w:val="Bekezdsalapbettpusa1"/>
          <w:rFonts w:ascii="Verdana" w:hAnsi="Verdana"/>
          <w:b/>
          <w:sz w:val="20"/>
          <w:szCs w:val="20"/>
        </w:rPr>
        <w:t xml:space="preserve">Dalibor </w:t>
      </w:r>
      <w:proofErr w:type="spellStart"/>
      <w:r>
        <w:rPr>
          <w:rStyle w:val="Bekezdsalapbettpusa1"/>
          <w:rFonts w:ascii="Verdana" w:hAnsi="Verdana"/>
          <w:b/>
          <w:sz w:val="20"/>
          <w:szCs w:val="20"/>
        </w:rPr>
        <w:t>Matanić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1975-ben szüle</w:t>
      </w:r>
      <w:r w:rsidR="00455D5B">
        <w:rPr>
          <w:rStyle w:val="Bekezdsalapbettpusa1"/>
          <w:rFonts w:ascii="Verdana" w:hAnsi="Verdana"/>
          <w:sz w:val="20"/>
          <w:szCs w:val="20"/>
        </w:rPr>
        <w:t>tett Horvátországban, Zágrábban. S</w:t>
      </w:r>
      <w:r>
        <w:rPr>
          <w:rStyle w:val="Bekezdsalapbettpusa1"/>
          <w:rFonts w:ascii="Verdana" w:hAnsi="Verdana"/>
          <w:sz w:val="20"/>
          <w:szCs w:val="20"/>
        </w:rPr>
        <w:t xml:space="preserve">zámos jelentős, díjnyertes filmet rendezett. A filmek mellett </w:t>
      </w:r>
      <w:proofErr w:type="spellStart"/>
      <w:r>
        <w:rPr>
          <w:rStyle w:val="Bekezdsalapbettpusa1"/>
          <w:rFonts w:ascii="Verdana" w:hAnsi="Verdana"/>
          <w:sz w:val="20"/>
          <w:szCs w:val="20"/>
        </w:rPr>
        <w:t>Matanić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négy színdarabban és számos reklámban is dolgozott. </w:t>
      </w:r>
      <w:proofErr w:type="spellStart"/>
      <w:r>
        <w:rPr>
          <w:rStyle w:val="Bekezdsalapbettpusa1"/>
          <w:rFonts w:ascii="Verdana" w:hAnsi="Verdana"/>
          <w:i/>
          <w:sz w:val="20"/>
          <w:szCs w:val="20"/>
        </w:rPr>
        <w:t>Debut</w:t>
      </w:r>
      <w:proofErr w:type="spellEnd"/>
      <w:r>
        <w:rPr>
          <w:rStyle w:val="Bekezdsalapbettpusa1"/>
          <w:rFonts w:ascii="Verdana" w:hAnsi="Verdana"/>
          <w:sz w:val="20"/>
          <w:szCs w:val="20"/>
        </w:rPr>
        <w:t xml:space="preserve"> (Debütálás) című filmje a minden EU-s polgárt megillető, olyan alapvető emberi jogokat mutat be, mint a szabadsághoz, illetve a szabad véleménynyilvánításhoz való jog.</w:t>
      </w:r>
    </w:p>
    <w:sectPr w:rsidR="00452D9A">
      <w:headerReference w:type="default" r:id="rId12"/>
      <w:pgSz w:w="12240" w:h="15840"/>
      <w:pgMar w:top="1417" w:right="1183" w:bottom="709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F6" w:rsidRDefault="006B54EB">
      <w:pPr>
        <w:spacing w:after="0" w:line="240" w:lineRule="auto"/>
      </w:pPr>
      <w:r>
        <w:separator/>
      </w:r>
    </w:p>
  </w:endnote>
  <w:endnote w:type="continuationSeparator" w:id="0">
    <w:p w:rsidR="00830CF6" w:rsidRDefault="006B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F6" w:rsidRDefault="006B54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0CF6" w:rsidRDefault="006B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DF" w:rsidRDefault="006B54EB">
    <w:pPr>
      <w:pStyle w:val="lfej1"/>
    </w:pPr>
    <w:r>
      <w:rPr>
        <w:rStyle w:val="Bekezdsalapbettpusa1"/>
        <w:noProof/>
        <w:lang w:bidi="ar-SA"/>
      </w:rPr>
      <w:drawing>
        <wp:inline distT="0" distB="0" distL="0" distR="0">
          <wp:extent cx="493922" cy="552599"/>
          <wp:effectExtent l="0" t="0" r="1378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922" cy="5525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24D"/>
    <w:multiLevelType w:val="multilevel"/>
    <w:tmpl w:val="8E60A04E"/>
    <w:styleLink w:val="WWNum4"/>
    <w:lvl w:ilvl="0">
      <w:numFmt w:val="bullet"/>
      <w:lvlText w:val="•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3D9668B5"/>
    <w:multiLevelType w:val="multilevel"/>
    <w:tmpl w:val="4866048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EA14212"/>
    <w:multiLevelType w:val="multilevel"/>
    <w:tmpl w:val="F0A8E21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77FA7107"/>
    <w:multiLevelType w:val="multilevel"/>
    <w:tmpl w:val="D4CAD62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2D9A"/>
    <w:rsid w:val="000968EB"/>
    <w:rsid w:val="00132791"/>
    <w:rsid w:val="001414D3"/>
    <w:rsid w:val="002B49F3"/>
    <w:rsid w:val="003A5643"/>
    <w:rsid w:val="003C3172"/>
    <w:rsid w:val="003E07F6"/>
    <w:rsid w:val="004157AD"/>
    <w:rsid w:val="00452D9A"/>
    <w:rsid w:val="00455D5B"/>
    <w:rsid w:val="004616E6"/>
    <w:rsid w:val="00471D9E"/>
    <w:rsid w:val="004B2105"/>
    <w:rsid w:val="00545527"/>
    <w:rsid w:val="006B54EB"/>
    <w:rsid w:val="007E6B6D"/>
    <w:rsid w:val="00830CF6"/>
    <w:rsid w:val="00836EA1"/>
    <w:rsid w:val="00A66DE8"/>
    <w:rsid w:val="00A707D3"/>
    <w:rsid w:val="00AE5B9A"/>
    <w:rsid w:val="00B46A3A"/>
    <w:rsid w:val="00C36B47"/>
    <w:rsid w:val="00D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</w:pPr>
  </w:style>
  <w:style w:type="character" w:customStyle="1" w:styleId="Bekezdsalapbettpusa1">
    <w:name w:val="Bekezdés alapbetűtípusa1"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lang w:val="hu-HU" w:eastAsia="hu-HU" w:bidi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Arial"/>
    </w:rPr>
  </w:style>
  <w:style w:type="paragraph" w:customStyle="1" w:styleId="Kpalrs1">
    <w:name w:val="Képaláírás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aszerbekezds1">
    <w:name w:val="Listaszerű bekezdés1"/>
    <w:basedOn w:val="Standard"/>
    <w:pPr>
      <w:spacing w:after="0" w:line="240" w:lineRule="auto"/>
      <w:ind w:left="720"/>
    </w:pPr>
    <w:rPr>
      <w:rFonts w:cs="Times New Roman"/>
    </w:rPr>
  </w:style>
  <w:style w:type="paragraph" w:customStyle="1" w:styleId="lfej1">
    <w:name w:val="Élőfej1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customStyle="1" w:styleId="llb1">
    <w:name w:val="Élőláb1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customStyle="1" w:styleId="Buborkszveg1">
    <w:name w:val="Buborékszöveg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5">
    <w:name w:val="s5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s12">
    <w:name w:val="s12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Jegyzetszveg1">
    <w:name w:val="Jegyzetszöveg1"/>
    <w:basedOn w:val="Standard"/>
    <w:pPr>
      <w:spacing w:line="240" w:lineRule="auto"/>
    </w:pPr>
    <w:rPr>
      <w:sz w:val="20"/>
      <w:szCs w:val="20"/>
    </w:rPr>
  </w:style>
  <w:style w:type="paragraph" w:customStyle="1" w:styleId="Megjegyzstrgya1">
    <w:name w:val="Megjegyzés tárgya1"/>
    <w:basedOn w:val="Jegyzetszveg1"/>
    <w:rPr>
      <w:b/>
      <w:bCs/>
    </w:rPr>
  </w:style>
  <w:style w:type="character" w:customStyle="1" w:styleId="StrongEmphasis">
    <w:name w:val="Strong Emphasis"/>
    <w:basedOn w:val="Bekezdsalapbettpusa1"/>
    <w:rPr>
      <w:b/>
      <w:bCs/>
    </w:rPr>
  </w:style>
  <w:style w:type="character" w:customStyle="1" w:styleId="Kiemels1">
    <w:name w:val="Kiemelés1"/>
    <w:basedOn w:val="Bekezdsalapbettpusa1"/>
    <w:rPr>
      <w:i/>
      <w:iCs/>
    </w:rPr>
  </w:style>
  <w:style w:type="character" w:customStyle="1" w:styleId="Internetlink">
    <w:name w:val="Internet link"/>
    <w:basedOn w:val="Bekezdsalapbettpusa1"/>
    <w:rPr>
      <w:color w:val="0000FF"/>
      <w:u w:val="single"/>
    </w:rPr>
  </w:style>
  <w:style w:type="character" w:customStyle="1" w:styleId="lfejChar">
    <w:name w:val="Élőfej Char"/>
    <w:basedOn w:val="Bekezdsalapbettpusa1"/>
    <w:rPr>
      <w:lang w:val="hu-HU" w:eastAsia="hu-HU" w:bidi="hu-HU"/>
    </w:rPr>
  </w:style>
  <w:style w:type="character" w:customStyle="1" w:styleId="llbChar">
    <w:name w:val="Élőláb Char"/>
    <w:basedOn w:val="Bekezdsalapbettpusa1"/>
    <w:rPr>
      <w:lang w:val="hu-HU" w:eastAsia="hu-HU" w:bidi="hu-HU"/>
    </w:rPr>
  </w:style>
  <w:style w:type="character" w:customStyle="1" w:styleId="BuborkszvegChar">
    <w:name w:val="Buborékszöveg Char"/>
    <w:basedOn w:val="Bekezdsalapbettpusa1"/>
    <w:rPr>
      <w:rFonts w:ascii="Tahoma" w:hAnsi="Tahoma" w:cs="Tahoma"/>
      <w:sz w:val="16"/>
      <w:szCs w:val="16"/>
      <w:lang w:val="hu-HU" w:eastAsia="hu-HU" w:bidi="hu-HU"/>
    </w:rPr>
  </w:style>
  <w:style w:type="character" w:customStyle="1" w:styleId="bumpedfont20">
    <w:name w:val="bumpedfont20"/>
    <w:basedOn w:val="Bekezdsalapbettpusa1"/>
  </w:style>
  <w:style w:type="character" w:customStyle="1" w:styleId="Jegyzethivatkozs1">
    <w:name w:val="Jegyzethivatkozás1"/>
    <w:basedOn w:val="Bekezdsalapbettpusa1"/>
    <w:rPr>
      <w:sz w:val="16"/>
      <w:szCs w:val="16"/>
    </w:rPr>
  </w:style>
  <w:style w:type="character" w:customStyle="1" w:styleId="JegyzetszvegChar">
    <w:name w:val="Jegyzetszöveg Char"/>
    <w:basedOn w:val="Bekezdsalapbettpusa1"/>
    <w:rPr>
      <w:sz w:val="20"/>
      <w:szCs w:val="20"/>
      <w:lang w:val="hu-HU" w:eastAsia="hu-HU" w:bidi="hu-HU"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20"/>
      <w:lang w:val="hu-HU" w:eastAsia="hu-HU" w:bidi="hu-H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A707D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A5643"/>
    <w:rPr>
      <w:color w:val="0000FF" w:themeColor="hyperlink"/>
      <w:u w:val="single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paragraph" w:styleId="lfej">
    <w:name w:val="header"/>
    <w:basedOn w:val="Norml"/>
    <w:link w:val="lfejChar1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</w:style>
  <w:style w:type="character" w:styleId="Mrltotthiperhivatkozs">
    <w:name w:val="FollowedHyperlink"/>
    <w:basedOn w:val="Bekezdsalapbettpusa"/>
    <w:uiPriority w:val="99"/>
    <w:semiHidden/>
    <w:unhideWhenUsed/>
    <w:rsid w:val="002B49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</w:pPr>
  </w:style>
  <w:style w:type="character" w:customStyle="1" w:styleId="Bekezdsalapbettpusa1">
    <w:name w:val="Bekezdés alapbetűtípusa1"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lang w:val="hu-HU" w:eastAsia="hu-HU" w:bidi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Arial"/>
    </w:rPr>
  </w:style>
  <w:style w:type="paragraph" w:customStyle="1" w:styleId="Kpalrs1">
    <w:name w:val="Képaláírás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aszerbekezds1">
    <w:name w:val="Listaszerű bekezdés1"/>
    <w:basedOn w:val="Standard"/>
    <w:pPr>
      <w:spacing w:after="0" w:line="240" w:lineRule="auto"/>
      <w:ind w:left="720"/>
    </w:pPr>
    <w:rPr>
      <w:rFonts w:cs="Times New Roman"/>
    </w:rPr>
  </w:style>
  <w:style w:type="paragraph" w:customStyle="1" w:styleId="lfej1">
    <w:name w:val="Élőfej1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customStyle="1" w:styleId="llb1">
    <w:name w:val="Élőláb1"/>
    <w:basedOn w:val="Standard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customStyle="1" w:styleId="Buborkszveg1">
    <w:name w:val="Buborékszöveg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5">
    <w:name w:val="s5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s12">
    <w:name w:val="s12"/>
    <w:basedOn w:val="Standard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Jegyzetszveg1">
    <w:name w:val="Jegyzetszöveg1"/>
    <w:basedOn w:val="Standard"/>
    <w:pPr>
      <w:spacing w:line="240" w:lineRule="auto"/>
    </w:pPr>
    <w:rPr>
      <w:sz w:val="20"/>
      <w:szCs w:val="20"/>
    </w:rPr>
  </w:style>
  <w:style w:type="paragraph" w:customStyle="1" w:styleId="Megjegyzstrgya1">
    <w:name w:val="Megjegyzés tárgya1"/>
    <w:basedOn w:val="Jegyzetszveg1"/>
    <w:rPr>
      <w:b/>
      <w:bCs/>
    </w:rPr>
  </w:style>
  <w:style w:type="character" w:customStyle="1" w:styleId="StrongEmphasis">
    <w:name w:val="Strong Emphasis"/>
    <w:basedOn w:val="Bekezdsalapbettpusa1"/>
    <w:rPr>
      <w:b/>
      <w:bCs/>
    </w:rPr>
  </w:style>
  <w:style w:type="character" w:customStyle="1" w:styleId="Kiemels1">
    <w:name w:val="Kiemelés1"/>
    <w:basedOn w:val="Bekezdsalapbettpusa1"/>
    <w:rPr>
      <w:i/>
      <w:iCs/>
    </w:rPr>
  </w:style>
  <w:style w:type="character" w:customStyle="1" w:styleId="Internetlink">
    <w:name w:val="Internet link"/>
    <w:basedOn w:val="Bekezdsalapbettpusa1"/>
    <w:rPr>
      <w:color w:val="0000FF"/>
      <w:u w:val="single"/>
    </w:rPr>
  </w:style>
  <w:style w:type="character" w:customStyle="1" w:styleId="lfejChar">
    <w:name w:val="Élőfej Char"/>
    <w:basedOn w:val="Bekezdsalapbettpusa1"/>
    <w:rPr>
      <w:lang w:val="hu-HU" w:eastAsia="hu-HU" w:bidi="hu-HU"/>
    </w:rPr>
  </w:style>
  <w:style w:type="character" w:customStyle="1" w:styleId="llbChar">
    <w:name w:val="Élőláb Char"/>
    <w:basedOn w:val="Bekezdsalapbettpusa1"/>
    <w:rPr>
      <w:lang w:val="hu-HU" w:eastAsia="hu-HU" w:bidi="hu-HU"/>
    </w:rPr>
  </w:style>
  <w:style w:type="character" w:customStyle="1" w:styleId="BuborkszvegChar">
    <w:name w:val="Buborékszöveg Char"/>
    <w:basedOn w:val="Bekezdsalapbettpusa1"/>
    <w:rPr>
      <w:rFonts w:ascii="Tahoma" w:hAnsi="Tahoma" w:cs="Tahoma"/>
      <w:sz w:val="16"/>
      <w:szCs w:val="16"/>
      <w:lang w:val="hu-HU" w:eastAsia="hu-HU" w:bidi="hu-HU"/>
    </w:rPr>
  </w:style>
  <w:style w:type="character" w:customStyle="1" w:styleId="bumpedfont20">
    <w:name w:val="bumpedfont20"/>
    <w:basedOn w:val="Bekezdsalapbettpusa1"/>
  </w:style>
  <w:style w:type="character" w:customStyle="1" w:styleId="Jegyzethivatkozs1">
    <w:name w:val="Jegyzethivatkozás1"/>
    <w:basedOn w:val="Bekezdsalapbettpusa1"/>
    <w:rPr>
      <w:sz w:val="16"/>
      <w:szCs w:val="16"/>
    </w:rPr>
  </w:style>
  <w:style w:type="character" w:customStyle="1" w:styleId="JegyzetszvegChar">
    <w:name w:val="Jegyzetszöveg Char"/>
    <w:basedOn w:val="Bekezdsalapbettpusa1"/>
    <w:rPr>
      <w:sz w:val="20"/>
      <w:szCs w:val="20"/>
      <w:lang w:val="hu-HU" w:eastAsia="hu-HU" w:bidi="hu-HU"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20"/>
      <w:lang w:val="hu-HU" w:eastAsia="hu-HU" w:bidi="hu-H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A707D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A5643"/>
    <w:rPr>
      <w:color w:val="0000FF" w:themeColor="hyperlink"/>
      <w:u w:val="single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paragraph" w:styleId="lfej">
    <w:name w:val="header"/>
    <w:basedOn w:val="Norml"/>
    <w:link w:val="lfejChar1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</w:style>
  <w:style w:type="character" w:styleId="Mrltotthiperhivatkozs">
    <w:name w:val="FollowedHyperlink"/>
    <w:basedOn w:val="Bekezdsalapbettpusa"/>
    <w:uiPriority w:val="99"/>
    <w:semiHidden/>
    <w:unhideWhenUsed/>
    <w:rsid w:val="002B49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andme/hu/yfc/form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lix.bubenheimer@ec.europ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lgyi@premierco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euandme/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Dein Stefánia</cp:lastModifiedBy>
  <cp:revision>4</cp:revision>
  <cp:lastPrinted>2018-09-21T06:41:00Z</cp:lastPrinted>
  <dcterms:created xsi:type="dcterms:W3CDTF">2018-09-21T10:57:00Z</dcterms:created>
  <dcterms:modified xsi:type="dcterms:W3CDTF">2018-09-24T06:35:00Z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