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D0" w:rsidRPr="006401E4" w:rsidRDefault="001918D0" w:rsidP="001918D0">
      <w:pPr>
        <w:jc w:val="center"/>
        <w:rPr>
          <w:rFonts w:ascii="Arial" w:hAnsi="Arial" w:cs="Arial"/>
          <w:sz w:val="22"/>
          <w:szCs w:val="22"/>
          <w:lang w:val="hu-HU"/>
        </w:rPr>
      </w:pPr>
      <w:bookmarkStart w:id="0" w:name="_GoBack"/>
      <w:bookmarkEnd w:id="0"/>
      <w:r w:rsidRPr="006401E4">
        <w:rPr>
          <w:rFonts w:ascii="Arial" w:hAnsi="Arial" w:cs="Arial"/>
          <w:sz w:val="22"/>
          <w:szCs w:val="22"/>
          <w:lang w:val="hu-HU"/>
        </w:rPr>
        <w:t>HÁTTÉRINFORMÁCIÓ</w:t>
      </w:r>
    </w:p>
    <w:p w:rsidR="001918D0" w:rsidRPr="006401E4" w:rsidRDefault="001918D0" w:rsidP="001918D0">
      <w:pPr>
        <w:rPr>
          <w:rFonts w:ascii="Arial" w:hAnsi="Arial" w:cs="Arial"/>
          <w:sz w:val="22"/>
          <w:szCs w:val="22"/>
          <w:lang w:val="hu-HU"/>
        </w:rPr>
      </w:pPr>
    </w:p>
    <w:p w:rsidR="001918D0" w:rsidRPr="006401E4" w:rsidRDefault="001918D0" w:rsidP="001918D0">
      <w:pPr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6401E4">
        <w:rPr>
          <w:rFonts w:ascii="Arial" w:hAnsi="Arial" w:cs="Arial"/>
          <w:b/>
          <w:sz w:val="22"/>
          <w:szCs w:val="22"/>
          <w:lang w:val="hu-HU"/>
        </w:rPr>
        <w:t xml:space="preserve">A DANONE KFT. „TEGYÜNK EGYÜTT A GYERMEKEKÉRT” </w:t>
      </w:r>
    </w:p>
    <w:p w:rsidR="001918D0" w:rsidRPr="006401E4" w:rsidRDefault="001918D0" w:rsidP="001918D0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6401E4">
        <w:rPr>
          <w:rFonts w:ascii="Arial" w:hAnsi="Arial" w:cs="Arial"/>
          <w:sz w:val="22"/>
          <w:szCs w:val="22"/>
          <w:lang w:val="hu-HU"/>
        </w:rPr>
        <w:t>keretprogram égisze alatt megvalósuló</w:t>
      </w:r>
    </w:p>
    <w:p w:rsidR="001918D0" w:rsidRPr="006401E4" w:rsidRDefault="001918D0" w:rsidP="001918D0">
      <w:pPr>
        <w:jc w:val="center"/>
        <w:rPr>
          <w:rFonts w:ascii="Arial" w:hAnsi="Arial" w:cs="Arial"/>
          <w:b/>
          <w:caps/>
          <w:sz w:val="22"/>
          <w:szCs w:val="22"/>
          <w:lang w:val="hu-HU"/>
        </w:rPr>
      </w:pPr>
    </w:p>
    <w:p w:rsidR="001918D0" w:rsidRPr="006401E4" w:rsidRDefault="00ED4E35" w:rsidP="001918D0">
      <w:pPr>
        <w:jc w:val="center"/>
        <w:rPr>
          <w:rFonts w:ascii="Arial" w:hAnsi="Arial" w:cs="Arial"/>
          <w:b/>
          <w:caps/>
          <w:sz w:val="22"/>
          <w:szCs w:val="22"/>
          <w:lang w:val="hu-HU"/>
        </w:rPr>
      </w:pPr>
      <w:r w:rsidRPr="006401E4">
        <w:rPr>
          <w:rFonts w:ascii="Arial" w:hAnsi="Arial" w:cs="Arial"/>
          <w:b/>
          <w:caps/>
          <w:sz w:val="22"/>
          <w:szCs w:val="22"/>
          <w:lang w:val="hu-HU"/>
        </w:rPr>
        <w:t>Danone Focikupa a gyermekekért</w:t>
      </w:r>
    </w:p>
    <w:p w:rsidR="001918D0" w:rsidRPr="006401E4" w:rsidRDefault="001918D0" w:rsidP="001918D0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6401E4">
        <w:rPr>
          <w:rFonts w:ascii="Arial" w:hAnsi="Arial" w:cs="Arial"/>
          <w:sz w:val="22"/>
          <w:szCs w:val="22"/>
          <w:lang w:val="hu-HU"/>
        </w:rPr>
        <w:t>TÁRSADALMI CÉLÚ PROGRAMRÓL</w:t>
      </w:r>
    </w:p>
    <w:p w:rsidR="001918D0" w:rsidRDefault="001918D0" w:rsidP="001918D0">
      <w:pPr>
        <w:rPr>
          <w:rFonts w:ascii="Arial" w:hAnsi="Arial" w:cs="Arial"/>
          <w:sz w:val="22"/>
          <w:szCs w:val="22"/>
          <w:lang w:val="hu-HU"/>
        </w:rPr>
      </w:pPr>
    </w:p>
    <w:p w:rsidR="008D6270" w:rsidRPr="008D6270" w:rsidRDefault="008D6270" w:rsidP="001918D0">
      <w:pPr>
        <w:rPr>
          <w:rFonts w:ascii="Arial" w:hAnsi="Arial" w:cs="Arial"/>
          <w:b/>
          <w:sz w:val="22"/>
          <w:szCs w:val="22"/>
          <w:lang w:val="hu-HU"/>
        </w:rPr>
      </w:pPr>
      <w:r w:rsidRPr="008D6270">
        <w:rPr>
          <w:rFonts w:ascii="Arial" w:hAnsi="Arial" w:cs="Arial"/>
          <w:b/>
          <w:sz w:val="22"/>
          <w:szCs w:val="22"/>
        </w:rPr>
        <w:t>„Tegyünk Együtt a Gyermekekért” (TEGY) programról</w:t>
      </w:r>
    </w:p>
    <w:p w:rsidR="001918D0" w:rsidRPr="006401E4" w:rsidRDefault="001918D0" w:rsidP="001918D0">
      <w:pPr>
        <w:pStyle w:val="Szvegtrzs"/>
        <w:rPr>
          <w:sz w:val="22"/>
          <w:szCs w:val="22"/>
        </w:rPr>
      </w:pPr>
      <w:r w:rsidRPr="006401E4">
        <w:rPr>
          <w:sz w:val="22"/>
          <w:szCs w:val="22"/>
        </w:rPr>
        <w:t xml:space="preserve">A Danone Kft. „Tegyünk Együtt a Gyermekekért” (TEGY) programja egy olyan keretprogram, amelynek égisze alatt valósítja meg a vállalat országos társadalmi célú támogató kezdeményezéseit. </w:t>
      </w:r>
    </w:p>
    <w:p w:rsidR="001918D0" w:rsidRPr="006401E4" w:rsidRDefault="001918D0" w:rsidP="001918D0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F01CD8" w:rsidRPr="006401E4" w:rsidRDefault="001918D0" w:rsidP="001918D0">
      <w:pPr>
        <w:jc w:val="both"/>
        <w:rPr>
          <w:rFonts w:ascii="Arial" w:hAnsi="Arial" w:cs="Arial"/>
          <w:sz w:val="22"/>
          <w:szCs w:val="22"/>
          <w:lang w:val="hu-HU"/>
        </w:rPr>
      </w:pPr>
      <w:r w:rsidRPr="006401E4">
        <w:rPr>
          <w:rFonts w:ascii="Arial" w:hAnsi="Arial" w:cs="Arial"/>
          <w:sz w:val="22"/>
          <w:szCs w:val="22"/>
          <w:lang w:val="hu-HU"/>
        </w:rPr>
        <w:t xml:space="preserve">A TEGY program keretein belül a Danone 11 éven keresztül támogatta a daganatos beteg gyermekek rehabilitációját, 2013-2015 között pedig egy átfogó, az egészséges életmódra ösztönző programot hozott létre azzal a céllal, hogy a 11-12 éves gyermekek játékos módon sajátíthassák el az egészséges életmód alapelveit. A vállalat </w:t>
      </w:r>
      <w:r w:rsidR="00E3097A" w:rsidRPr="006401E4">
        <w:rPr>
          <w:rFonts w:ascii="Arial" w:hAnsi="Arial" w:cs="Arial"/>
          <w:sz w:val="22"/>
          <w:szCs w:val="22"/>
          <w:lang w:val="hu-HU"/>
        </w:rPr>
        <w:t>201</w:t>
      </w:r>
      <w:r w:rsidR="00191A92">
        <w:rPr>
          <w:rFonts w:ascii="Arial" w:hAnsi="Arial" w:cs="Arial"/>
          <w:sz w:val="22"/>
          <w:szCs w:val="22"/>
          <w:lang w:val="hu-HU"/>
        </w:rPr>
        <w:t>5</w:t>
      </w:r>
      <w:r w:rsidR="00E3097A" w:rsidRPr="006401E4">
        <w:rPr>
          <w:rFonts w:ascii="Arial" w:hAnsi="Arial" w:cs="Arial"/>
          <w:sz w:val="22"/>
          <w:szCs w:val="22"/>
          <w:lang w:val="hu-HU"/>
        </w:rPr>
        <w:t xml:space="preserve"> óta</w:t>
      </w:r>
      <w:r w:rsidRPr="006401E4">
        <w:rPr>
          <w:rFonts w:ascii="Arial" w:hAnsi="Arial" w:cs="Arial"/>
          <w:sz w:val="22"/>
          <w:szCs w:val="22"/>
          <w:lang w:val="hu-HU"/>
        </w:rPr>
        <w:t xml:space="preserve"> a TEGY program részeként szervez</w:t>
      </w:r>
      <w:r w:rsidR="00E3097A" w:rsidRPr="006401E4">
        <w:rPr>
          <w:rFonts w:ascii="Arial" w:hAnsi="Arial" w:cs="Arial"/>
          <w:sz w:val="22"/>
          <w:szCs w:val="22"/>
          <w:lang w:val="hu-HU"/>
        </w:rPr>
        <w:t>i</w:t>
      </w:r>
      <w:r w:rsidRPr="006401E4">
        <w:rPr>
          <w:rFonts w:ascii="Arial" w:hAnsi="Arial" w:cs="Arial"/>
          <w:sz w:val="22"/>
          <w:szCs w:val="22"/>
          <w:lang w:val="hu-HU"/>
        </w:rPr>
        <w:t xml:space="preserve"> meg a Danone </w:t>
      </w:r>
      <w:r w:rsidR="00F1379A" w:rsidRPr="006401E4">
        <w:rPr>
          <w:rFonts w:ascii="Arial" w:hAnsi="Arial" w:cs="Arial"/>
          <w:sz w:val="22"/>
          <w:szCs w:val="22"/>
          <w:lang w:val="hu-HU"/>
        </w:rPr>
        <w:t>Focikupa a Gyermekekért rendezvénysorozatot</w:t>
      </w:r>
      <w:r w:rsidR="00E3097A" w:rsidRPr="006401E4">
        <w:rPr>
          <w:rFonts w:ascii="Arial" w:hAnsi="Arial" w:cs="Arial"/>
          <w:sz w:val="22"/>
          <w:szCs w:val="22"/>
          <w:lang w:val="hu-HU"/>
        </w:rPr>
        <w:t xml:space="preserve">. </w:t>
      </w:r>
    </w:p>
    <w:p w:rsidR="001918D0" w:rsidRPr="006401E4" w:rsidRDefault="001918D0" w:rsidP="001918D0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1918D0" w:rsidRPr="006401E4" w:rsidRDefault="00ED4E35" w:rsidP="001918D0">
      <w:pPr>
        <w:pStyle w:val="Szvegtrzs"/>
        <w:rPr>
          <w:b/>
          <w:sz w:val="22"/>
          <w:szCs w:val="22"/>
        </w:rPr>
      </w:pPr>
      <w:r w:rsidRPr="006401E4">
        <w:rPr>
          <w:b/>
          <w:sz w:val="22"/>
          <w:szCs w:val="22"/>
        </w:rPr>
        <w:t>A Danone Focikupa a Gyermekekért története</w:t>
      </w:r>
    </w:p>
    <w:p w:rsidR="001918D0" w:rsidRPr="006401E4" w:rsidRDefault="001918D0" w:rsidP="001918D0">
      <w:pPr>
        <w:jc w:val="both"/>
        <w:rPr>
          <w:rFonts w:ascii="Arial" w:hAnsi="Arial" w:cs="Arial"/>
          <w:sz w:val="22"/>
          <w:szCs w:val="22"/>
          <w:lang w:val="hu-HU"/>
        </w:rPr>
      </w:pPr>
      <w:r w:rsidRPr="006401E4">
        <w:rPr>
          <w:rFonts w:ascii="Arial" w:hAnsi="Arial" w:cs="Arial"/>
          <w:sz w:val="22"/>
          <w:szCs w:val="22"/>
          <w:lang w:val="hu-HU"/>
        </w:rPr>
        <w:t xml:space="preserve">A </w:t>
      </w:r>
      <w:r w:rsidR="00C20C28" w:rsidRPr="006401E4">
        <w:rPr>
          <w:rFonts w:ascii="Arial" w:hAnsi="Arial" w:cs="Arial"/>
          <w:sz w:val="22"/>
          <w:szCs w:val="22"/>
          <w:lang w:val="hu-HU"/>
        </w:rPr>
        <w:t xml:space="preserve">2015-óta </w:t>
      </w:r>
      <w:r w:rsidRPr="006401E4">
        <w:rPr>
          <w:rFonts w:ascii="Arial" w:hAnsi="Arial" w:cs="Arial"/>
          <w:sz w:val="22"/>
          <w:szCs w:val="22"/>
          <w:lang w:val="hu-HU"/>
        </w:rPr>
        <w:t xml:space="preserve">a Danone a TEGY program részeként szervezi meg a </w:t>
      </w:r>
      <w:r w:rsidR="00F1379A" w:rsidRPr="006401E4">
        <w:rPr>
          <w:rFonts w:ascii="Arial" w:hAnsi="Arial" w:cs="Arial"/>
          <w:sz w:val="22"/>
          <w:szCs w:val="22"/>
          <w:lang w:val="hu-HU"/>
        </w:rPr>
        <w:t xml:space="preserve">Danone Focikupa a Gyermekekért </w:t>
      </w:r>
      <w:r w:rsidRPr="006401E4">
        <w:rPr>
          <w:rFonts w:ascii="Arial" w:hAnsi="Arial" w:cs="Arial"/>
          <w:sz w:val="22"/>
          <w:szCs w:val="22"/>
          <w:lang w:val="hu-HU"/>
        </w:rPr>
        <w:t>(</w:t>
      </w:r>
      <w:r w:rsidR="00F1379A" w:rsidRPr="006401E4">
        <w:rPr>
          <w:rFonts w:ascii="Arial" w:hAnsi="Arial" w:cs="Arial"/>
          <w:sz w:val="22"/>
          <w:szCs w:val="22"/>
          <w:lang w:val="hu-HU"/>
        </w:rPr>
        <w:t xml:space="preserve">Danone Nations Cup, </w:t>
      </w:r>
      <w:r w:rsidRPr="006401E4">
        <w:rPr>
          <w:rFonts w:ascii="Arial" w:hAnsi="Arial" w:cs="Arial"/>
          <w:sz w:val="22"/>
          <w:szCs w:val="22"/>
          <w:lang w:val="hu-HU"/>
        </w:rPr>
        <w:t>DNC) hazai fordulóit</w:t>
      </w:r>
      <w:r w:rsidR="00ED4E35" w:rsidRPr="006401E4">
        <w:rPr>
          <w:rFonts w:ascii="Arial" w:hAnsi="Arial" w:cs="Arial"/>
          <w:sz w:val="22"/>
          <w:szCs w:val="22"/>
          <w:lang w:val="hu-HU"/>
        </w:rPr>
        <w:t>. A</w:t>
      </w:r>
      <w:r w:rsidRPr="006401E4">
        <w:rPr>
          <w:rFonts w:ascii="Arial" w:hAnsi="Arial" w:cs="Arial"/>
          <w:sz w:val="22"/>
          <w:szCs w:val="22"/>
          <w:lang w:val="hu-HU"/>
        </w:rPr>
        <w:t xml:space="preserve"> világ legnagyobb, gyerekeknek szóló futball tornáj</w:t>
      </w:r>
      <w:r w:rsidR="00ED4E35" w:rsidRPr="006401E4">
        <w:rPr>
          <w:rFonts w:ascii="Arial" w:hAnsi="Arial" w:cs="Arial"/>
          <w:sz w:val="22"/>
          <w:szCs w:val="22"/>
          <w:lang w:val="hu-HU"/>
        </w:rPr>
        <w:t>ának</w:t>
      </w:r>
      <w:r w:rsidRPr="006401E4">
        <w:rPr>
          <w:rFonts w:ascii="Arial" w:hAnsi="Arial" w:cs="Arial"/>
          <w:sz w:val="22"/>
          <w:szCs w:val="22"/>
          <w:lang w:val="hu-HU"/>
        </w:rPr>
        <w:t xml:space="preserve"> célja, hogy a fiatalok körében népszerűsítse a sportolást és az egészséges táplálkozást. A Zin</w:t>
      </w:r>
      <w:r w:rsidR="008D6270">
        <w:rPr>
          <w:rFonts w:ascii="Arial" w:hAnsi="Arial" w:cs="Arial"/>
          <w:sz w:val="22"/>
          <w:szCs w:val="22"/>
          <w:lang w:val="hu-HU"/>
        </w:rPr>
        <w:t>é</w:t>
      </w:r>
      <w:r w:rsidRPr="006401E4">
        <w:rPr>
          <w:rFonts w:ascii="Arial" w:hAnsi="Arial" w:cs="Arial"/>
          <w:sz w:val="22"/>
          <w:szCs w:val="22"/>
          <w:lang w:val="hu-HU"/>
        </w:rPr>
        <w:t xml:space="preserve">dine Zidane fővédnöksége mellett megvalósított nemzetközi tornán 32 ország gyermek labdarúgói mérkőznek meg egymással a </w:t>
      </w:r>
      <w:r w:rsidR="00C20C28" w:rsidRPr="006401E4">
        <w:rPr>
          <w:rFonts w:ascii="Arial" w:hAnsi="Arial" w:cs="Arial"/>
          <w:sz w:val="22"/>
          <w:szCs w:val="22"/>
          <w:lang w:val="hu-HU"/>
        </w:rPr>
        <w:t>nemzetközi</w:t>
      </w:r>
      <w:r w:rsidR="00F01CD8" w:rsidRPr="006401E4">
        <w:rPr>
          <w:rFonts w:ascii="Arial" w:hAnsi="Arial" w:cs="Arial"/>
          <w:sz w:val="22"/>
          <w:szCs w:val="22"/>
          <w:lang w:val="hu-HU"/>
        </w:rPr>
        <w:t xml:space="preserve"> döntőbe </w:t>
      </w:r>
      <w:r w:rsidRPr="006401E4">
        <w:rPr>
          <w:rFonts w:ascii="Arial" w:hAnsi="Arial" w:cs="Arial"/>
          <w:sz w:val="22"/>
          <w:szCs w:val="22"/>
          <w:lang w:val="hu-HU"/>
        </w:rPr>
        <w:t>való kijutás jogáért és a világelsőségért.</w:t>
      </w:r>
    </w:p>
    <w:p w:rsidR="008D6270" w:rsidRDefault="008D6270" w:rsidP="008D6270">
      <w:pPr>
        <w:pStyle w:val="Szvegtrzs"/>
        <w:rPr>
          <w:b/>
          <w:sz w:val="22"/>
          <w:szCs w:val="22"/>
        </w:rPr>
      </w:pPr>
    </w:p>
    <w:p w:rsidR="008D6270" w:rsidRPr="006401E4" w:rsidRDefault="008D6270" w:rsidP="008D6270">
      <w:pPr>
        <w:pStyle w:val="Szvegtrzs"/>
        <w:rPr>
          <w:b/>
          <w:sz w:val="22"/>
          <w:szCs w:val="22"/>
        </w:rPr>
      </w:pPr>
      <w:r w:rsidRPr="006401E4">
        <w:rPr>
          <w:b/>
          <w:sz w:val="22"/>
          <w:szCs w:val="22"/>
        </w:rPr>
        <w:t>A Danone Focikupa a Gyermekekért programról</w:t>
      </w:r>
    </w:p>
    <w:p w:rsidR="008D6270" w:rsidRPr="006401E4" w:rsidRDefault="008D6270" w:rsidP="008D6270">
      <w:pPr>
        <w:pStyle w:val="Szvegtrzs"/>
        <w:rPr>
          <w:sz w:val="22"/>
          <w:szCs w:val="22"/>
        </w:rPr>
      </w:pPr>
      <w:r w:rsidRPr="006401E4">
        <w:rPr>
          <w:sz w:val="22"/>
          <w:szCs w:val="22"/>
        </w:rPr>
        <w:t>A Danone Focikupa a Gyermekekért focikupát (nemzetközi programnevén Danone Nations Cup) 16 évvel ezelőtt indította útjára a Danone Csoport. A 10-12 éves korosztály számára kiírt bajnokságban, 1999-ben még mindössze 8 ország gyermekei rúgták a labdát, de túllépve eredeti határait, a népszerű sportkezdeményezés mára már egy 32 ország sport- és mozgáskedvelő ifjúságát integrálni képes, valódi világkupává vált, mely a legnagyobb ilyen torna a világon.</w:t>
      </w:r>
    </w:p>
    <w:p w:rsidR="008D6270" w:rsidRPr="006401E4" w:rsidRDefault="008D6270" w:rsidP="008D6270">
      <w:pPr>
        <w:pStyle w:val="Szvegtrzs"/>
        <w:rPr>
          <w:sz w:val="22"/>
          <w:szCs w:val="22"/>
        </w:rPr>
      </w:pPr>
    </w:p>
    <w:p w:rsidR="008D6270" w:rsidRPr="006401E4" w:rsidRDefault="008D6270" w:rsidP="008D6270">
      <w:pPr>
        <w:pStyle w:val="Szvegtrzs"/>
        <w:rPr>
          <w:sz w:val="22"/>
          <w:szCs w:val="22"/>
        </w:rPr>
      </w:pPr>
      <w:r w:rsidRPr="006401E4">
        <w:rPr>
          <w:sz w:val="22"/>
          <w:szCs w:val="22"/>
        </w:rPr>
        <w:t>A Danone Focikupa a Gyermekekért futball kupán eddig mintegy 2,5 millió gyermek vett részt világszerte. A kupa nemzetközi fővédnöke Zin</w:t>
      </w:r>
      <w:r>
        <w:rPr>
          <w:sz w:val="22"/>
          <w:szCs w:val="22"/>
        </w:rPr>
        <w:t>é</w:t>
      </w:r>
      <w:r w:rsidRPr="006401E4">
        <w:rPr>
          <w:sz w:val="22"/>
          <w:szCs w:val="22"/>
        </w:rPr>
        <w:t>dine Zidane, a résztvevő országokból pedig olyan neves labdarúgók és edzők álltak a kezdeményezés mellé az évek során, mint Michael Ballack, Vincente Del Bosque, David Trezeguet, Dimitar Berbatov, Cafu, Maksim Shatskikh vagy Blaise Matuidi.</w:t>
      </w:r>
    </w:p>
    <w:p w:rsidR="008D6270" w:rsidRPr="006401E4" w:rsidRDefault="008D6270" w:rsidP="008D6270">
      <w:pPr>
        <w:pStyle w:val="Szvegtrzs"/>
        <w:rPr>
          <w:sz w:val="22"/>
          <w:szCs w:val="22"/>
        </w:rPr>
      </w:pPr>
    </w:p>
    <w:p w:rsidR="008D6270" w:rsidRPr="006401E4" w:rsidRDefault="008D6270" w:rsidP="008D6270">
      <w:pPr>
        <w:pStyle w:val="Szvegtrzs"/>
        <w:rPr>
          <w:b/>
          <w:sz w:val="22"/>
          <w:szCs w:val="22"/>
        </w:rPr>
      </w:pPr>
      <w:r w:rsidRPr="006401E4">
        <w:rPr>
          <w:b/>
          <w:sz w:val="22"/>
          <w:szCs w:val="22"/>
        </w:rPr>
        <w:t>A Danone Fo</w:t>
      </w:r>
      <w:r>
        <w:rPr>
          <w:b/>
          <w:sz w:val="22"/>
          <w:szCs w:val="22"/>
        </w:rPr>
        <w:t>cikupa a Gyermekekért torna eddigi hazai győztesei</w:t>
      </w:r>
    </w:p>
    <w:p w:rsidR="00C12B81" w:rsidRPr="006401E4" w:rsidRDefault="008E1410" w:rsidP="001918D0">
      <w:pPr>
        <w:jc w:val="both"/>
        <w:rPr>
          <w:rFonts w:ascii="Arial" w:hAnsi="Arial" w:cs="Arial"/>
          <w:sz w:val="22"/>
          <w:szCs w:val="22"/>
          <w:lang w:val="hu-HU"/>
        </w:rPr>
      </w:pPr>
      <w:r w:rsidRPr="006401E4">
        <w:rPr>
          <w:rFonts w:ascii="Arial" w:hAnsi="Arial" w:cs="Arial"/>
          <w:sz w:val="22"/>
          <w:szCs w:val="22"/>
          <w:lang w:val="hu-HU"/>
        </w:rPr>
        <w:t>A 2015. évi tornán profi klubok utánpótlás U12-es csapatai, a Honvéd FC, a Puskás Ferenc Labdarúgó Akadémia, az Újpest FC, a Dorog FC, a Dinamo Star, az Ikarus BSE, a II. kerületi UFC, valamint a Vasas Kubala Akadémia vettek részt</w:t>
      </w:r>
      <w:r w:rsidR="00C20C28" w:rsidRPr="006401E4">
        <w:rPr>
          <w:rFonts w:ascii="Arial" w:hAnsi="Arial" w:cs="Arial"/>
          <w:sz w:val="22"/>
          <w:szCs w:val="22"/>
          <w:lang w:val="hu-HU"/>
        </w:rPr>
        <w:t>.</w:t>
      </w:r>
      <w:r w:rsidR="00C12B81" w:rsidRPr="006401E4">
        <w:rPr>
          <w:rFonts w:ascii="Arial" w:hAnsi="Arial" w:cs="Arial"/>
          <w:sz w:val="22"/>
          <w:szCs w:val="22"/>
          <w:lang w:val="hu-HU"/>
        </w:rPr>
        <w:t xml:space="preserve"> A budapesti döntőn a Vasas Kubala akadémia nyert</w:t>
      </w:r>
      <w:r w:rsidR="00ED4E35" w:rsidRPr="006401E4">
        <w:rPr>
          <w:rFonts w:ascii="Arial" w:hAnsi="Arial" w:cs="Arial"/>
          <w:sz w:val="22"/>
          <w:szCs w:val="22"/>
          <w:lang w:val="hu-HU"/>
        </w:rPr>
        <w:t xml:space="preserve"> és utazhatott Marokkóba a nemzetközi döntőbe</w:t>
      </w:r>
      <w:r w:rsidR="00C12B81" w:rsidRPr="006401E4">
        <w:rPr>
          <w:rFonts w:ascii="Arial" w:hAnsi="Arial" w:cs="Arial"/>
          <w:sz w:val="22"/>
          <w:szCs w:val="22"/>
          <w:lang w:val="hu-HU"/>
        </w:rPr>
        <w:t>.</w:t>
      </w:r>
    </w:p>
    <w:p w:rsidR="006401E4" w:rsidRPr="006401E4" w:rsidRDefault="006401E4" w:rsidP="001918D0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8E1410" w:rsidRPr="006401E4" w:rsidRDefault="008E1410" w:rsidP="001918D0">
      <w:pPr>
        <w:jc w:val="both"/>
        <w:rPr>
          <w:rFonts w:ascii="Arial" w:hAnsi="Arial" w:cs="Arial"/>
          <w:sz w:val="22"/>
          <w:szCs w:val="22"/>
          <w:lang w:val="hu-HU"/>
        </w:rPr>
      </w:pPr>
      <w:r w:rsidRPr="006401E4">
        <w:rPr>
          <w:rFonts w:ascii="Arial" w:hAnsi="Arial" w:cs="Arial"/>
          <w:sz w:val="22"/>
          <w:szCs w:val="22"/>
          <w:lang w:val="hu-HU"/>
        </w:rPr>
        <w:t>2016-ban az MLSZ Grassroots program és az Egészséges Életmódért Sportalapítvány szakmai támogatásával megvalósuló magyarországi kupa részeként 5 városban szervez</w:t>
      </w:r>
      <w:r w:rsidR="00C12B81" w:rsidRPr="006401E4">
        <w:rPr>
          <w:rFonts w:ascii="Arial" w:hAnsi="Arial" w:cs="Arial"/>
          <w:sz w:val="22"/>
          <w:szCs w:val="22"/>
          <w:lang w:val="hu-HU"/>
        </w:rPr>
        <w:t>ett</w:t>
      </w:r>
      <w:r w:rsidRPr="006401E4">
        <w:rPr>
          <w:rFonts w:ascii="Arial" w:hAnsi="Arial" w:cs="Arial"/>
          <w:sz w:val="22"/>
          <w:szCs w:val="22"/>
          <w:lang w:val="hu-HU"/>
        </w:rPr>
        <w:t xml:space="preserve"> előválogatót a Danone az állami gondoskodásban élő, sportolni szerető gyerekcsapatok számára.</w:t>
      </w:r>
      <w:r w:rsidR="00ED4E35" w:rsidRPr="006401E4">
        <w:rPr>
          <w:rFonts w:ascii="Arial" w:hAnsi="Arial" w:cs="Arial"/>
          <w:sz w:val="22"/>
          <w:szCs w:val="22"/>
          <w:lang w:val="hu-HU"/>
        </w:rPr>
        <w:t xml:space="preserve"> A párizsi döntőn a bicskei gyerekek képviselték hazánkat.</w:t>
      </w:r>
    </w:p>
    <w:p w:rsidR="00B172DD" w:rsidRDefault="00B172DD">
      <w:pPr>
        <w:spacing w:after="200" w:line="276" w:lineRule="auto"/>
        <w:rPr>
          <w:rFonts w:ascii="Arial" w:hAnsi="Arial" w:cs="Arial"/>
          <w:sz w:val="22"/>
          <w:szCs w:val="22"/>
          <w:lang w:val="hu-HU" w:eastAsia="hu-HU"/>
        </w:rPr>
      </w:pPr>
      <w:r>
        <w:rPr>
          <w:sz w:val="22"/>
          <w:szCs w:val="22"/>
        </w:rPr>
        <w:br w:type="page"/>
      </w:r>
    </w:p>
    <w:p w:rsidR="001918D0" w:rsidRPr="006401E4" w:rsidRDefault="001918D0" w:rsidP="001918D0">
      <w:pPr>
        <w:pStyle w:val="Szvegtrzs"/>
        <w:rPr>
          <w:sz w:val="22"/>
          <w:szCs w:val="22"/>
        </w:rPr>
      </w:pPr>
    </w:p>
    <w:p w:rsidR="001918D0" w:rsidRPr="006401E4" w:rsidRDefault="008E1410" w:rsidP="00C12B8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6401E4">
        <w:rPr>
          <w:rFonts w:ascii="Arial" w:hAnsi="Arial" w:cs="Arial"/>
          <w:sz w:val="22"/>
          <w:szCs w:val="22"/>
          <w:lang w:val="hu-HU"/>
        </w:rPr>
        <w:t>2017-</w:t>
      </w:r>
      <w:r w:rsidR="008D6270">
        <w:rPr>
          <w:rFonts w:ascii="Arial" w:hAnsi="Arial" w:cs="Arial"/>
          <w:sz w:val="22"/>
          <w:szCs w:val="22"/>
          <w:lang w:val="hu-HU"/>
        </w:rPr>
        <w:t xml:space="preserve">ben </w:t>
      </w:r>
      <w:r w:rsidRPr="006401E4">
        <w:rPr>
          <w:rFonts w:ascii="Arial" w:hAnsi="Arial" w:cs="Arial"/>
          <w:sz w:val="22"/>
          <w:szCs w:val="22"/>
          <w:lang w:val="hu-HU"/>
        </w:rPr>
        <w:t>a Magyar Labdarúgó Szövetség jóvoltából</w:t>
      </w:r>
      <w:r w:rsidR="00ED4E35" w:rsidRPr="006401E4">
        <w:rPr>
          <w:rFonts w:ascii="Arial" w:hAnsi="Arial" w:cs="Arial"/>
          <w:sz w:val="22"/>
          <w:szCs w:val="22"/>
          <w:lang w:val="hu-HU"/>
        </w:rPr>
        <w:t xml:space="preserve"> a torna nagymértékben kibővül</w:t>
      </w:r>
      <w:r w:rsidR="00C20C28" w:rsidRPr="006401E4">
        <w:rPr>
          <w:rFonts w:ascii="Arial" w:hAnsi="Arial" w:cs="Arial"/>
          <w:sz w:val="22"/>
          <w:szCs w:val="22"/>
          <w:lang w:val="hu-HU"/>
        </w:rPr>
        <w:t>t</w:t>
      </w:r>
      <w:r w:rsidR="00ED4E35" w:rsidRPr="006401E4">
        <w:rPr>
          <w:rFonts w:ascii="Arial" w:hAnsi="Arial" w:cs="Arial"/>
          <w:sz w:val="22"/>
          <w:szCs w:val="22"/>
          <w:lang w:val="hu-HU"/>
        </w:rPr>
        <w:t xml:space="preserve">, </w:t>
      </w:r>
      <w:r w:rsidR="008538B1">
        <w:rPr>
          <w:rFonts w:ascii="Arial" w:hAnsi="Arial" w:cs="Arial"/>
          <w:sz w:val="22"/>
          <w:szCs w:val="22"/>
          <w:lang w:val="hu-HU"/>
        </w:rPr>
        <w:t>így</w:t>
      </w:r>
      <w:r w:rsidRPr="006401E4">
        <w:rPr>
          <w:rFonts w:ascii="Arial" w:hAnsi="Arial" w:cs="Arial"/>
          <w:sz w:val="22"/>
          <w:szCs w:val="22"/>
          <w:lang w:val="hu-HU"/>
        </w:rPr>
        <w:t xml:space="preserve"> </w:t>
      </w:r>
      <w:r w:rsidR="00C12B81" w:rsidRPr="006401E4">
        <w:rPr>
          <w:rFonts w:ascii="Arial" w:hAnsi="Arial" w:cs="Arial"/>
          <w:sz w:val="22"/>
          <w:szCs w:val="22"/>
          <w:lang w:val="hu-HU"/>
        </w:rPr>
        <w:t>12 régióban régiónként 8, összesen tehát 96 csapat képviseletében 1</w:t>
      </w:r>
      <w:r w:rsidR="008D6270">
        <w:rPr>
          <w:rFonts w:ascii="Arial" w:hAnsi="Arial" w:cs="Arial"/>
          <w:sz w:val="22"/>
          <w:szCs w:val="22"/>
          <w:lang w:val="hu-HU"/>
        </w:rPr>
        <w:t>.152</w:t>
      </w:r>
      <w:r w:rsidR="00C12B81" w:rsidRPr="006401E4">
        <w:rPr>
          <w:rFonts w:ascii="Arial" w:hAnsi="Arial" w:cs="Arial"/>
          <w:sz w:val="22"/>
          <w:szCs w:val="22"/>
          <w:lang w:val="hu-HU"/>
        </w:rPr>
        <w:t xml:space="preserve"> gyermek </w:t>
      </w:r>
      <w:r w:rsidR="008538B1">
        <w:rPr>
          <w:rFonts w:ascii="Arial" w:hAnsi="Arial" w:cs="Arial"/>
          <w:sz w:val="22"/>
          <w:szCs w:val="22"/>
          <w:lang w:val="hu-HU"/>
        </w:rPr>
        <w:t>vett</w:t>
      </w:r>
      <w:r w:rsidR="00C12B81" w:rsidRPr="006401E4">
        <w:rPr>
          <w:rFonts w:ascii="Arial" w:hAnsi="Arial" w:cs="Arial"/>
          <w:sz w:val="22"/>
          <w:szCs w:val="22"/>
          <w:lang w:val="hu-HU"/>
        </w:rPr>
        <w:t xml:space="preserve"> részt a </w:t>
      </w:r>
      <w:r w:rsidR="00ED4E35" w:rsidRPr="006401E4">
        <w:rPr>
          <w:rFonts w:ascii="Arial" w:hAnsi="Arial" w:cs="Arial"/>
          <w:sz w:val="22"/>
          <w:szCs w:val="22"/>
          <w:lang w:val="hu-HU"/>
        </w:rPr>
        <w:t>kupán</w:t>
      </w:r>
      <w:r w:rsidR="00C12B81" w:rsidRPr="006401E4">
        <w:rPr>
          <w:rFonts w:ascii="Arial" w:hAnsi="Arial" w:cs="Arial"/>
          <w:sz w:val="22"/>
          <w:szCs w:val="22"/>
          <w:lang w:val="hu-HU"/>
        </w:rPr>
        <w:t xml:space="preserve">. </w:t>
      </w:r>
      <w:r w:rsidR="001918D0" w:rsidRPr="006401E4">
        <w:rPr>
          <w:rFonts w:ascii="Arial" w:hAnsi="Arial" w:cs="Arial"/>
          <w:sz w:val="22"/>
          <w:szCs w:val="22"/>
          <w:lang w:val="hu-HU"/>
        </w:rPr>
        <w:t>A regionális győztesek a budapesti döntőn mérettethet</w:t>
      </w:r>
      <w:r w:rsidR="008538B1">
        <w:rPr>
          <w:rFonts w:ascii="Arial" w:hAnsi="Arial" w:cs="Arial"/>
          <w:sz w:val="22"/>
          <w:szCs w:val="22"/>
          <w:lang w:val="hu-HU"/>
        </w:rPr>
        <w:t>ték</w:t>
      </w:r>
      <w:r w:rsidR="001918D0" w:rsidRPr="006401E4">
        <w:rPr>
          <w:rFonts w:ascii="Arial" w:hAnsi="Arial" w:cs="Arial"/>
          <w:sz w:val="22"/>
          <w:szCs w:val="22"/>
          <w:lang w:val="hu-HU"/>
        </w:rPr>
        <w:t xml:space="preserve"> meg magukat kortársaikkal az elsőségért</w:t>
      </w:r>
      <w:r w:rsidR="008D6270">
        <w:rPr>
          <w:rFonts w:ascii="Arial" w:hAnsi="Arial" w:cs="Arial"/>
          <w:sz w:val="22"/>
          <w:szCs w:val="22"/>
          <w:lang w:val="hu-HU"/>
        </w:rPr>
        <w:t xml:space="preserve">. A </w:t>
      </w:r>
      <w:r w:rsidR="001918D0" w:rsidRPr="006401E4">
        <w:rPr>
          <w:rFonts w:ascii="Arial" w:hAnsi="Arial" w:cs="Arial"/>
          <w:sz w:val="22"/>
          <w:szCs w:val="22"/>
          <w:lang w:val="hu-HU"/>
        </w:rPr>
        <w:t>nyertes csapat</w:t>
      </w:r>
      <w:r w:rsidR="00ED4E35" w:rsidRPr="006401E4">
        <w:rPr>
          <w:rFonts w:ascii="Arial" w:hAnsi="Arial" w:cs="Arial"/>
          <w:sz w:val="22"/>
          <w:szCs w:val="22"/>
          <w:lang w:val="hu-HU"/>
        </w:rPr>
        <w:t>,</w:t>
      </w:r>
      <w:r w:rsidR="008538B1">
        <w:rPr>
          <w:rFonts w:ascii="Arial" w:hAnsi="Arial" w:cs="Arial"/>
          <w:sz w:val="22"/>
          <w:szCs w:val="22"/>
          <w:lang w:val="hu-HU"/>
        </w:rPr>
        <w:t xml:space="preserve"> a Győri ETO</w:t>
      </w:r>
      <w:r w:rsidR="001918D0" w:rsidRPr="006401E4">
        <w:rPr>
          <w:rFonts w:ascii="Arial" w:hAnsi="Arial" w:cs="Arial"/>
          <w:sz w:val="22"/>
          <w:szCs w:val="22"/>
          <w:lang w:val="hu-HU"/>
        </w:rPr>
        <w:t xml:space="preserve"> </w:t>
      </w:r>
      <w:r w:rsidR="008538B1">
        <w:rPr>
          <w:rFonts w:ascii="Arial" w:hAnsi="Arial" w:cs="Arial"/>
          <w:sz w:val="22"/>
          <w:szCs w:val="22"/>
          <w:lang w:val="hu-HU"/>
        </w:rPr>
        <w:t>szeptemberben</w:t>
      </w:r>
      <w:r w:rsidR="008D6270">
        <w:rPr>
          <w:rFonts w:ascii="Arial" w:hAnsi="Arial" w:cs="Arial"/>
          <w:sz w:val="22"/>
          <w:szCs w:val="22"/>
          <w:lang w:val="hu-HU"/>
        </w:rPr>
        <w:t xml:space="preserve">, </w:t>
      </w:r>
      <w:r w:rsidR="00C12B81" w:rsidRPr="006401E4">
        <w:rPr>
          <w:rFonts w:ascii="Arial" w:hAnsi="Arial" w:cs="Arial"/>
          <w:sz w:val="22"/>
          <w:szCs w:val="22"/>
          <w:lang w:val="hu-HU"/>
        </w:rPr>
        <w:t>Amerikában,</w:t>
      </w:r>
      <w:r w:rsidR="001918D0" w:rsidRPr="006401E4">
        <w:rPr>
          <w:rFonts w:ascii="Arial" w:hAnsi="Arial" w:cs="Arial"/>
          <w:sz w:val="22"/>
          <w:szCs w:val="22"/>
          <w:lang w:val="hu-HU"/>
        </w:rPr>
        <w:t xml:space="preserve"> 32 ország részvételével zajló </w:t>
      </w:r>
      <w:r w:rsidR="00C12B81" w:rsidRPr="006401E4">
        <w:rPr>
          <w:rFonts w:ascii="Arial" w:hAnsi="Arial" w:cs="Arial"/>
          <w:sz w:val="22"/>
          <w:szCs w:val="22"/>
          <w:lang w:val="hu-HU"/>
        </w:rPr>
        <w:t>New Jersey-i</w:t>
      </w:r>
      <w:r w:rsidR="001918D0" w:rsidRPr="006401E4">
        <w:rPr>
          <w:rFonts w:ascii="Arial" w:hAnsi="Arial" w:cs="Arial"/>
          <w:sz w:val="22"/>
          <w:szCs w:val="22"/>
          <w:lang w:val="hu-HU"/>
        </w:rPr>
        <w:t xml:space="preserve"> világkupán</w:t>
      </w:r>
      <w:r w:rsidR="008538B1">
        <w:rPr>
          <w:rFonts w:ascii="Arial" w:hAnsi="Arial" w:cs="Arial"/>
          <w:sz w:val="22"/>
          <w:szCs w:val="22"/>
          <w:lang w:val="hu-HU"/>
        </w:rPr>
        <w:t xml:space="preserve"> </w:t>
      </w:r>
      <w:r w:rsidR="001918D0" w:rsidRPr="006401E4">
        <w:rPr>
          <w:rFonts w:ascii="Arial" w:hAnsi="Arial" w:cs="Arial"/>
          <w:sz w:val="22"/>
          <w:szCs w:val="22"/>
          <w:lang w:val="hu-HU"/>
        </w:rPr>
        <w:t>képvisel</w:t>
      </w:r>
      <w:r w:rsidR="008538B1">
        <w:rPr>
          <w:rFonts w:ascii="Arial" w:hAnsi="Arial" w:cs="Arial"/>
          <w:sz w:val="22"/>
          <w:szCs w:val="22"/>
          <w:lang w:val="hu-HU"/>
        </w:rPr>
        <w:t>te</w:t>
      </w:r>
      <w:r w:rsidR="001918D0" w:rsidRPr="006401E4">
        <w:rPr>
          <w:rFonts w:ascii="Arial" w:hAnsi="Arial" w:cs="Arial"/>
          <w:sz w:val="22"/>
          <w:szCs w:val="22"/>
          <w:lang w:val="hu-HU"/>
        </w:rPr>
        <w:t xml:space="preserve"> Magyarországot.</w:t>
      </w:r>
    </w:p>
    <w:p w:rsidR="001918D0" w:rsidRPr="00B172DD" w:rsidRDefault="001918D0" w:rsidP="00C12B81">
      <w:pPr>
        <w:pStyle w:val="Szvegtrzs"/>
        <w:rPr>
          <w:sz w:val="22"/>
          <w:szCs w:val="22"/>
        </w:rPr>
      </w:pPr>
    </w:p>
    <w:p w:rsidR="008D6270" w:rsidRPr="00B172DD" w:rsidRDefault="008D6270" w:rsidP="008D6270">
      <w:pPr>
        <w:pStyle w:val="Szvegtrzs"/>
        <w:rPr>
          <w:b/>
          <w:sz w:val="22"/>
          <w:szCs w:val="22"/>
        </w:rPr>
      </w:pPr>
      <w:r w:rsidRPr="00B172DD">
        <w:rPr>
          <w:b/>
          <w:sz w:val="22"/>
          <w:szCs w:val="22"/>
        </w:rPr>
        <w:t xml:space="preserve">A Danone Focikupa a Gyermekekért torna </w:t>
      </w:r>
      <w:r w:rsidR="0041725C" w:rsidRPr="00B172DD">
        <w:rPr>
          <w:b/>
          <w:sz w:val="22"/>
          <w:szCs w:val="22"/>
        </w:rPr>
        <w:t>hazai támogatói és nagykövetei</w:t>
      </w:r>
    </w:p>
    <w:p w:rsidR="0046777E" w:rsidRPr="00B172DD" w:rsidRDefault="0046777E" w:rsidP="008D6270">
      <w:pPr>
        <w:pStyle w:val="Szvegtrzs"/>
        <w:rPr>
          <w:b/>
          <w:sz w:val="22"/>
          <w:szCs w:val="22"/>
        </w:rPr>
      </w:pPr>
    </w:p>
    <w:p w:rsidR="009D2D31" w:rsidRDefault="009D2D31" w:rsidP="00B76709">
      <w:pPr>
        <w:pStyle w:val="Szvegtrzs"/>
        <w:rPr>
          <w:sz w:val="22"/>
          <w:szCs w:val="22"/>
        </w:rPr>
      </w:pPr>
      <w:r w:rsidRPr="00B172DD">
        <w:rPr>
          <w:sz w:val="22"/>
          <w:szCs w:val="22"/>
        </w:rPr>
        <w:t xml:space="preserve">A Danone </w:t>
      </w:r>
      <w:r w:rsidRPr="00B76709">
        <w:rPr>
          <w:sz w:val="22"/>
          <w:szCs w:val="22"/>
        </w:rPr>
        <w:t>Focikupa a Gyermekekért torn</w:t>
      </w:r>
      <w:r w:rsidR="00B172DD">
        <w:rPr>
          <w:sz w:val="22"/>
          <w:szCs w:val="22"/>
        </w:rPr>
        <w:t xml:space="preserve">át </w:t>
      </w:r>
      <w:r w:rsidRPr="00B76709">
        <w:rPr>
          <w:sz w:val="22"/>
          <w:szCs w:val="22"/>
        </w:rPr>
        <w:t xml:space="preserve">minden évben a gyerekek számára is példaképként szolgáló </w:t>
      </w:r>
      <w:r w:rsidR="00B172DD">
        <w:rPr>
          <w:sz w:val="22"/>
          <w:szCs w:val="22"/>
        </w:rPr>
        <w:t xml:space="preserve">labdarúgók, </w:t>
      </w:r>
      <w:r w:rsidRPr="00B76709">
        <w:rPr>
          <w:sz w:val="22"/>
          <w:szCs w:val="22"/>
        </w:rPr>
        <w:t>sportoló</w:t>
      </w:r>
      <w:r w:rsidR="00B172DD">
        <w:rPr>
          <w:sz w:val="22"/>
          <w:szCs w:val="22"/>
        </w:rPr>
        <w:t xml:space="preserve">k és </w:t>
      </w:r>
      <w:r w:rsidRPr="00B76709">
        <w:rPr>
          <w:sz w:val="22"/>
          <w:szCs w:val="22"/>
        </w:rPr>
        <w:t>sportszakember</w:t>
      </w:r>
      <w:r w:rsidR="00B172DD">
        <w:rPr>
          <w:sz w:val="22"/>
          <w:szCs w:val="22"/>
        </w:rPr>
        <w:t xml:space="preserve">ek támogatják, a torna Tiszteletbeli Nagyköveteként. </w:t>
      </w:r>
    </w:p>
    <w:p w:rsidR="00B172DD" w:rsidRPr="00B76709" w:rsidRDefault="00B172DD" w:rsidP="00B76709">
      <w:pPr>
        <w:pStyle w:val="Szvegtrzs"/>
        <w:rPr>
          <w:sz w:val="22"/>
          <w:szCs w:val="22"/>
        </w:rPr>
      </w:pPr>
    </w:p>
    <w:p w:rsidR="00B172DD" w:rsidRDefault="005D0FA8" w:rsidP="00B76709">
      <w:pPr>
        <w:pStyle w:val="Szvegtrzs"/>
        <w:rPr>
          <w:sz w:val="22"/>
          <w:szCs w:val="22"/>
        </w:rPr>
      </w:pPr>
      <w:r w:rsidRPr="00B76709">
        <w:rPr>
          <w:sz w:val="22"/>
          <w:szCs w:val="22"/>
        </w:rPr>
        <w:t>A 2016</w:t>
      </w:r>
      <w:r w:rsidR="00B172DD">
        <w:rPr>
          <w:sz w:val="22"/>
          <w:szCs w:val="22"/>
        </w:rPr>
        <w:t xml:space="preserve">-ban </w:t>
      </w:r>
      <w:r w:rsidRPr="00B76709">
        <w:rPr>
          <w:sz w:val="22"/>
          <w:szCs w:val="22"/>
        </w:rPr>
        <w:t>Hajnal Tamás és Fehér Csaba</w:t>
      </w:r>
      <w:r w:rsidR="00242A9E" w:rsidRPr="00B76709">
        <w:rPr>
          <w:sz w:val="22"/>
          <w:szCs w:val="22"/>
        </w:rPr>
        <w:t xml:space="preserve"> labdarúgó játékosok töltötték</w:t>
      </w:r>
      <w:r w:rsidRPr="00B76709">
        <w:rPr>
          <w:sz w:val="22"/>
          <w:szCs w:val="22"/>
        </w:rPr>
        <w:t xml:space="preserve"> be a nagyköveti tisztséget, Szántó Dávid sportriporter és műsorvezető pedig a nemzeti döntőt tudósította a résztvevők számára.</w:t>
      </w:r>
      <w:r w:rsidR="00B172DD">
        <w:rPr>
          <w:sz w:val="22"/>
          <w:szCs w:val="22"/>
        </w:rPr>
        <w:t xml:space="preserve"> </w:t>
      </w:r>
    </w:p>
    <w:p w:rsidR="00B172DD" w:rsidRDefault="00B172DD" w:rsidP="00B76709">
      <w:pPr>
        <w:pStyle w:val="Szvegtrzs"/>
        <w:rPr>
          <w:sz w:val="22"/>
          <w:szCs w:val="22"/>
        </w:rPr>
      </w:pPr>
    </w:p>
    <w:p w:rsidR="00242A9E" w:rsidRDefault="00242A9E" w:rsidP="00B76709">
      <w:pPr>
        <w:pStyle w:val="Szvegtrzs"/>
        <w:rPr>
          <w:sz w:val="22"/>
          <w:szCs w:val="22"/>
        </w:rPr>
      </w:pPr>
      <w:r w:rsidRPr="00B76709">
        <w:rPr>
          <w:sz w:val="22"/>
          <w:szCs w:val="22"/>
        </w:rPr>
        <w:t xml:space="preserve">2017-ben Nyilasi Tibor Fővédnökként támogatta programunkat, a nagyköveti tisztséget </w:t>
      </w:r>
      <w:r w:rsidR="00B172DD">
        <w:rPr>
          <w:sz w:val="22"/>
          <w:szCs w:val="22"/>
        </w:rPr>
        <w:t xml:space="preserve">pedig </w:t>
      </w:r>
      <w:r w:rsidRPr="00B76709">
        <w:rPr>
          <w:sz w:val="22"/>
          <w:szCs w:val="22"/>
        </w:rPr>
        <w:t>Hevesi Tamás énekes, futballedző töltötte be. A budapesti</w:t>
      </w:r>
      <w:r w:rsidR="00B172DD">
        <w:rPr>
          <w:sz w:val="22"/>
          <w:szCs w:val="22"/>
        </w:rPr>
        <w:t xml:space="preserve">, országos </w:t>
      </w:r>
      <w:r w:rsidRPr="00B76709">
        <w:rPr>
          <w:sz w:val="22"/>
          <w:szCs w:val="22"/>
        </w:rPr>
        <w:t xml:space="preserve">döntőn az a megtiszteltetés ért minket, </w:t>
      </w:r>
      <w:r w:rsidR="00B76709" w:rsidRPr="00B76709">
        <w:rPr>
          <w:sz w:val="22"/>
          <w:szCs w:val="22"/>
        </w:rPr>
        <w:t xml:space="preserve">hogy Détári </w:t>
      </w:r>
      <w:r w:rsidR="00B76709">
        <w:rPr>
          <w:sz w:val="22"/>
          <w:szCs w:val="22"/>
        </w:rPr>
        <w:t>Lajos és a Kárpátok Marado</w:t>
      </w:r>
      <w:r w:rsidR="00B76709" w:rsidRPr="00B76709">
        <w:rPr>
          <w:sz w:val="22"/>
          <w:szCs w:val="22"/>
        </w:rPr>
        <w:t>nája</w:t>
      </w:r>
      <w:r w:rsidR="00B172DD">
        <w:rPr>
          <w:sz w:val="22"/>
          <w:szCs w:val="22"/>
        </w:rPr>
        <w:t xml:space="preserve">, </w:t>
      </w:r>
      <w:r w:rsidR="00B76709" w:rsidRPr="00B76709">
        <w:rPr>
          <w:sz w:val="22"/>
          <w:szCs w:val="22"/>
        </w:rPr>
        <w:t>Gheorg</w:t>
      </w:r>
      <w:r w:rsidR="00B76709">
        <w:rPr>
          <w:sz w:val="22"/>
          <w:szCs w:val="22"/>
        </w:rPr>
        <w:t>h</w:t>
      </w:r>
      <w:r w:rsidR="00B76709" w:rsidRPr="00B76709">
        <w:rPr>
          <w:sz w:val="22"/>
          <w:szCs w:val="22"/>
        </w:rPr>
        <w:t>e Hagi is részt vett.</w:t>
      </w:r>
    </w:p>
    <w:p w:rsidR="00B172DD" w:rsidRPr="00B76709" w:rsidRDefault="00B172DD" w:rsidP="00B76709">
      <w:pPr>
        <w:pStyle w:val="Szvegtrzs"/>
        <w:rPr>
          <w:sz w:val="22"/>
          <w:szCs w:val="22"/>
        </w:rPr>
      </w:pPr>
    </w:p>
    <w:p w:rsidR="005D0FA8" w:rsidRDefault="00B76709" w:rsidP="00B76709">
      <w:pPr>
        <w:pStyle w:val="Szvegtrzs"/>
        <w:rPr>
          <w:sz w:val="22"/>
          <w:szCs w:val="22"/>
        </w:rPr>
      </w:pPr>
      <w:r w:rsidRPr="00B76709">
        <w:rPr>
          <w:sz w:val="22"/>
          <w:szCs w:val="22"/>
        </w:rPr>
        <w:t>A sportszakmai támogatók és nagykövetek mellett a kezdeményezésünk a kezdetektől fogva élvezi az Emberi Erőforrások Minisztériuma, valamint az érintett nagyvárosok Miskolc, Debrecen, Pécs, Szeged, Szombathely, Budapest önkormányzatainak megtisztelő elvi támogatását.</w:t>
      </w:r>
    </w:p>
    <w:p w:rsidR="00B172DD" w:rsidRPr="00B76709" w:rsidRDefault="00B172DD" w:rsidP="00B76709">
      <w:pPr>
        <w:pStyle w:val="Szvegtrzs"/>
        <w:rPr>
          <w:sz w:val="22"/>
          <w:szCs w:val="22"/>
        </w:rPr>
      </w:pPr>
    </w:p>
    <w:sectPr w:rsidR="00B172DD" w:rsidRPr="00B76709" w:rsidSect="00C478A3">
      <w:headerReference w:type="default" r:id="rId8"/>
      <w:footerReference w:type="default" r:id="rId9"/>
      <w:pgSz w:w="11906" w:h="16838"/>
      <w:pgMar w:top="1417" w:right="1274" w:bottom="1417" w:left="1134" w:header="56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AF" w:rsidRDefault="00ED10AF" w:rsidP="00ED10AF">
      <w:r>
        <w:separator/>
      </w:r>
    </w:p>
  </w:endnote>
  <w:endnote w:type="continuationSeparator" w:id="0">
    <w:p w:rsidR="00ED10AF" w:rsidRDefault="00ED10AF" w:rsidP="00ED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AF" w:rsidRDefault="00ED10AF" w:rsidP="00ED10AF">
    <w:pPr>
      <w:pStyle w:val="llb"/>
      <w:jc w:val="center"/>
    </w:pPr>
    <w:r>
      <w:rPr>
        <w:noProof/>
        <w:lang w:eastAsia="hu-HU"/>
      </w:rPr>
      <w:drawing>
        <wp:inline distT="0" distB="0" distL="0" distR="0" wp14:anchorId="2BB94826" wp14:editId="7E1198F7">
          <wp:extent cx="752475" cy="762000"/>
          <wp:effectExtent l="0" t="0" r="9525" b="0"/>
          <wp:docPr id="3" name="Kép 3" descr="LOGO_NEW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AF" w:rsidRDefault="00ED10AF" w:rsidP="00ED10AF">
      <w:r>
        <w:separator/>
      </w:r>
    </w:p>
  </w:footnote>
  <w:footnote w:type="continuationSeparator" w:id="0">
    <w:p w:rsidR="00ED10AF" w:rsidRDefault="00ED10AF" w:rsidP="00ED1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356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536"/>
    </w:tblGrid>
    <w:tr w:rsidR="00DE6DA1" w:rsidTr="00DE6DA1">
      <w:tc>
        <w:tcPr>
          <w:tcW w:w="4820" w:type="dxa"/>
        </w:tcPr>
        <w:p w:rsidR="00DE6DA1" w:rsidRDefault="00DE6DA1" w:rsidP="00DE6DA1">
          <w:pPr>
            <w:pStyle w:val="lfej"/>
          </w:pPr>
          <w:r>
            <w:rPr>
              <w:noProof/>
            </w:rPr>
            <w:drawing>
              <wp:inline distT="0" distB="0" distL="0" distR="0" wp14:anchorId="06C38666" wp14:editId="1607A789">
                <wp:extent cx="1009403" cy="815739"/>
                <wp:effectExtent l="0" t="0" r="635" b="381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127" cy="82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DE6DA1" w:rsidRDefault="00336FDF" w:rsidP="00DE6DA1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>
                <wp:extent cx="878774" cy="837901"/>
                <wp:effectExtent l="0" t="0" r="0" b="635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Új MLSZ logó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847" cy="840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D10AF" w:rsidRDefault="00ED10A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4F1"/>
    <w:multiLevelType w:val="hybridMultilevel"/>
    <w:tmpl w:val="E99EEAAE"/>
    <w:lvl w:ilvl="0" w:tplc="98BA8D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B2E40"/>
    <w:multiLevelType w:val="hybridMultilevel"/>
    <w:tmpl w:val="0EA42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74247"/>
    <w:multiLevelType w:val="hybridMultilevel"/>
    <w:tmpl w:val="C0727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D"/>
    <w:rsid w:val="000A2923"/>
    <w:rsid w:val="00106B35"/>
    <w:rsid w:val="00125592"/>
    <w:rsid w:val="0012617E"/>
    <w:rsid w:val="001262E0"/>
    <w:rsid w:val="001918D0"/>
    <w:rsid w:val="00191A92"/>
    <w:rsid w:val="001C2DCA"/>
    <w:rsid w:val="001E3386"/>
    <w:rsid w:val="002120B4"/>
    <w:rsid w:val="002128CC"/>
    <w:rsid w:val="002160D7"/>
    <w:rsid w:val="00242A9E"/>
    <w:rsid w:val="0024443F"/>
    <w:rsid w:val="002D0305"/>
    <w:rsid w:val="00301F76"/>
    <w:rsid w:val="003154B8"/>
    <w:rsid w:val="00335905"/>
    <w:rsid w:val="00336FDF"/>
    <w:rsid w:val="003529EB"/>
    <w:rsid w:val="00370177"/>
    <w:rsid w:val="003C4E62"/>
    <w:rsid w:val="003F1385"/>
    <w:rsid w:val="003F29D0"/>
    <w:rsid w:val="0040681E"/>
    <w:rsid w:val="0041725C"/>
    <w:rsid w:val="0041727E"/>
    <w:rsid w:val="00462560"/>
    <w:rsid w:val="0046777E"/>
    <w:rsid w:val="004844A2"/>
    <w:rsid w:val="00490D58"/>
    <w:rsid w:val="00514645"/>
    <w:rsid w:val="005243D9"/>
    <w:rsid w:val="00532BB0"/>
    <w:rsid w:val="00552D95"/>
    <w:rsid w:val="005A0018"/>
    <w:rsid w:val="005D0FA8"/>
    <w:rsid w:val="006253E9"/>
    <w:rsid w:val="006401E4"/>
    <w:rsid w:val="0064033C"/>
    <w:rsid w:val="00654844"/>
    <w:rsid w:val="0067270D"/>
    <w:rsid w:val="00691762"/>
    <w:rsid w:val="0070428E"/>
    <w:rsid w:val="007745D9"/>
    <w:rsid w:val="00775662"/>
    <w:rsid w:val="00783028"/>
    <w:rsid w:val="007871CC"/>
    <w:rsid w:val="007E0FF8"/>
    <w:rsid w:val="007E5BC1"/>
    <w:rsid w:val="007F1AAB"/>
    <w:rsid w:val="00805C6D"/>
    <w:rsid w:val="0081012E"/>
    <w:rsid w:val="008127DC"/>
    <w:rsid w:val="00844599"/>
    <w:rsid w:val="008538B1"/>
    <w:rsid w:val="00866D54"/>
    <w:rsid w:val="008A0616"/>
    <w:rsid w:val="008D6270"/>
    <w:rsid w:val="008E1410"/>
    <w:rsid w:val="00902911"/>
    <w:rsid w:val="009C0808"/>
    <w:rsid w:val="009C0FFE"/>
    <w:rsid w:val="009D2D31"/>
    <w:rsid w:val="00A34FEF"/>
    <w:rsid w:val="00A85EF3"/>
    <w:rsid w:val="00A87636"/>
    <w:rsid w:val="00B172DD"/>
    <w:rsid w:val="00B17F28"/>
    <w:rsid w:val="00B5007E"/>
    <w:rsid w:val="00B56120"/>
    <w:rsid w:val="00B76709"/>
    <w:rsid w:val="00B85192"/>
    <w:rsid w:val="00BA0C6B"/>
    <w:rsid w:val="00C12B81"/>
    <w:rsid w:val="00C20C28"/>
    <w:rsid w:val="00C315AE"/>
    <w:rsid w:val="00C478A3"/>
    <w:rsid w:val="00CC76BB"/>
    <w:rsid w:val="00CF7F9D"/>
    <w:rsid w:val="00D43159"/>
    <w:rsid w:val="00D472B8"/>
    <w:rsid w:val="00DE6DA1"/>
    <w:rsid w:val="00E27A53"/>
    <w:rsid w:val="00E3097A"/>
    <w:rsid w:val="00ED10AF"/>
    <w:rsid w:val="00ED3456"/>
    <w:rsid w:val="00ED4E35"/>
    <w:rsid w:val="00F01CD8"/>
    <w:rsid w:val="00F1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rPr>
      <w:rFonts w:ascii="Tahoma" w:eastAsiaTheme="minorHAnsi" w:hAnsi="Tahoma" w:cs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jc w:val="both"/>
    </w:pPr>
    <w:rPr>
      <w:rFonts w:ascii="Arial" w:hAnsi="Arial" w:cs="Arial"/>
      <w:sz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7670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76709"/>
    <w:rPr>
      <w:rFonts w:ascii="Times New Roman" w:eastAsia="Times New Roman" w:hAnsi="Times New Roman" w:cs="Times New Roman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rPr>
      <w:rFonts w:ascii="Tahoma" w:eastAsiaTheme="minorHAnsi" w:hAnsi="Tahoma" w:cs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jc w:val="both"/>
    </w:pPr>
    <w:rPr>
      <w:rFonts w:ascii="Arial" w:hAnsi="Arial" w:cs="Arial"/>
      <w:sz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7670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76709"/>
    <w:rPr>
      <w:rFonts w:ascii="Times New Roman" w:eastAsia="Times New Roman" w:hAnsi="Times New Roman" w:cs="Times New Roman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Rózsa Luca</cp:lastModifiedBy>
  <cp:revision>9</cp:revision>
  <cp:lastPrinted>2018-05-14T14:35:00Z</cp:lastPrinted>
  <dcterms:created xsi:type="dcterms:W3CDTF">2018-04-25T16:00:00Z</dcterms:created>
  <dcterms:modified xsi:type="dcterms:W3CDTF">2018-05-14T14:35:00Z</dcterms:modified>
</cp:coreProperties>
</file>