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5" w:rsidRPr="00F9182E" w:rsidRDefault="0067270D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BED" w:rsidRPr="00F9182E" w:rsidRDefault="00A52083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Az MTK U12 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csapata nyerte </w:t>
      </w:r>
      <w:proofErr w:type="gramStart"/>
      <w:r w:rsidR="00B82F44" w:rsidRPr="00F9182E"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 Danone </w:t>
      </w:r>
      <w:r w:rsidR="00F51D8D" w:rsidRPr="00F9182E">
        <w:rPr>
          <w:rFonts w:ascii="Arial" w:hAnsi="Arial" w:cs="Arial"/>
          <w:b/>
          <w:caps/>
          <w:sz w:val="20"/>
          <w:szCs w:val="20"/>
        </w:rPr>
        <w:t>focikupa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 xml:space="preserve">dunakeszi 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>elődöntőjét</w:t>
      </w:r>
    </w:p>
    <w:p w:rsidR="00C24FB1" w:rsidRPr="00F9182E" w:rsidRDefault="00B82F44" w:rsidP="00C24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 w:rsidR="00A52083">
        <w:rPr>
          <w:rFonts w:ascii="Arial" w:hAnsi="Arial" w:cs="Arial"/>
          <w:sz w:val="20"/>
          <w:szCs w:val="20"/>
        </w:rPr>
        <w:t xml:space="preserve">budapesti </w:t>
      </w:r>
      <w:r w:rsidR="00356243" w:rsidRPr="00F9182E">
        <w:rPr>
          <w:rFonts w:ascii="Arial" w:hAnsi="Arial" w:cs="Arial"/>
          <w:sz w:val="20"/>
          <w:szCs w:val="20"/>
        </w:rPr>
        <w:t xml:space="preserve">fiatalok </w:t>
      </w:r>
      <w:r w:rsidRPr="00F9182E">
        <w:rPr>
          <w:rFonts w:ascii="Arial" w:hAnsi="Arial" w:cs="Arial"/>
          <w:sz w:val="20"/>
          <w:szCs w:val="20"/>
        </w:rPr>
        <w:t>akár a torna nemzetközi döntőjében is képviselhetik Magyarországot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F63" w:rsidRPr="00F9182E" w:rsidRDefault="00980DE1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Dunakeszi</w:t>
      </w:r>
      <w:r w:rsidR="00F51D8D" w:rsidRPr="00F9182E">
        <w:rPr>
          <w:rFonts w:ascii="Arial" w:hAnsi="Arial" w:cs="Arial"/>
          <w:sz w:val="20"/>
          <w:szCs w:val="20"/>
        </w:rPr>
        <w:t xml:space="preserve">, 2017. </w:t>
      </w:r>
      <w:r w:rsidR="0043193B">
        <w:rPr>
          <w:rFonts w:ascii="Arial" w:hAnsi="Arial" w:cs="Arial"/>
          <w:sz w:val="20"/>
          <w:szCs w:val="20"/>
        </w:rPr>
        <w:t xml:space="preserve">május </w:t>
      </w:r>
      <w:r w:rsidR="002A4872" w:rsidRPr="00F9182E">
        <w:rPr>
          <w:rFonts w:ascii="Arial" w:hAnsi="Arial" w:cs="Arial"/>
          <w:sz w:val="20"/>
          <w:szCs w:val="20"/>
        </w:rPr>
        <w:t>2</w:t>
      </w:r>
      <w:r w:rsidR="0043193B">
        <w:rPr>
          <w:rFonts w:ascii="Arial" w:hAnsi="Arial" w:cs="Arial"/>
          <w:sz w:val="20"/>
          <w:szCs w:val="20"/>
        </w:rPr>
        <w:t>0</w:t>
      </w:r>
      <w:r w:rsidR="00F51D8D" w:rsidRPr="00F9182E">
        <w:rPr>
          <w:rFonts w:ascii="Arial" w:hAnsi="Arial" w:cs="Arial"/>
          <w:sz w:val="20"/>
          <w:szCs w:val="20"/>
        </w:rPr>
        <w:t>. –</w:t>
      </w:r>
      <w:r w:rsidR="00505A40" w:rsidRPr="00F9182E">
        <w:rPr>
          <w:rFonts w:ascii="Arial" w:hAnsi="Arial" w:cs="Arial"/>
          <w:sz w:val="20"/>
          <w:szCs w:val="20"/>
        </w:rPr>
        <w:t xml:space="preserve"> </w:t>
      </w:r>
      <w:r w:rsidR="004B6413" w:rsidRPr="00F9182E">
        <w:rPr>
          <w:rFonts w:ascii="Arial" w:hAnsi="Arial" w:cs="Arial"/>
          <w:b/>
          <w:sz w:val="20"/>
          <w:szCs w:val="20"/>
        </w:rPr>
        <w:t>A</w:t>
      </w:r>
      <w:r w:rsidR="00A52083">
        <w:rPr>
          <w:rFonts w:ascii="Arial" w:hAnsi="Arial" w:cs="Arial"/>
          <w:b/>
          <w:sz w:val="20"/>
          <w:szCs w:val="20"/>
        </w:rPr>
        <w:t xml:space="preserve">z MTK </w:t>
      </w:r>
      <w:r w:rsidR="00B82F44" w:rsidRPr="00F9182E">
        <w:rPr>
          <w:rFonts w:ascii="Arial" w:hAnsi="Arial" w:cs="Arial"/>
          <w:b/>
          <w:sz w:val="20"/>
          <w:szCs w:val="20"/>
        </w:rPr>
        <w:t>U12</w:t>
      </w:r>
      <w:r w:rsidR="00A52083">
        <w:rPr>
          <w:rFonts w:ascii="Arial" w:hAnsi="Arial" w:cs="Arial"/>
          <w:b/>
          <w:sz w:val="20"/>
          <w:szCs w:val="20"/>
        </w:rPr>
        <w:t xml:space="preserve"> csapata nyerte meg a Danone Focikupa a Gyermekekért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torna </w:t>
      </w:r>
      <w:r>
        <w:rPr>
          <w:rFonts w:ascii="Arial" w:hAnsi="Arial" w:cs="Arial"/>
          <w:b/>
          <w:sz w:val="20"/>
          <w:szCs w:val="20"/>
        </w:rPr>
        <w:t>dunakeszi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regionális döntőjét. A </w:t>
      </w:r>
      <w:r w:rsidR="00A52083">
        <w:rPr>
          <w:rFonts w:ascii="Arial" w:hAnsi="Arial" w:cs="Arial"/>
          <w:b/>
          <w:sz w:val="20"/>
          <w:szCs w:val="20"/>
        </w:rPr>
        <w:t xml:space="preserve">budapesti fiatalok a fináléban a Mészöly FS - </w:t>
      </w:r>
      <w:proofErr w:type="spellStart"/>
      <w:r w:rsidR="00A52083">
        <w:rPr>
          <w:rFonts w:ascii="Arial" w:hAnsi="Arial" w:cs="Arial"/>
          <w:b/>
          <w:sz w:val="20"/>
          <w:szCs w:val="20"/>
        </w:rPr>
        <w:t>Újbuda</w:t>
      </w:r>
      <w:proofErr w:type="spellEnd"/>
      <w:r w:rsidR="00A52083">
        <w:rPr>
          <w:rFonts w:ascii="Arial" w:hAnsi="Arial" w:cs="Arial"/>
          <w:b/>
          <w:sz w:val="20"/>
          <w:szCs w:val="20"/>
        </w:rPr>
        <w:t xml:space="preserve"> válogatott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csapatát győzték le </w:t>
      </w:r>
      <w:r w:rsidR="00A52083">
        <w:rPr>
          <w:rFonts w:ascii="Arial" w:hAnsi="Arial" w:cs="Arial"/>
          <w:b/>
          <w:sz w:val="20"/>
          <w:szCs w:val="20"/>
        </w:rPr>
        <w:t>3:0-ra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, így ők vehetnek részt a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kupa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június 10-i, </w:t>
      </w:r>
      <w:r w:rsidR="00356243" w:rsidRPr="00F9182E">
        <w:rPr>
          <w:rFonts w:ascii="Arial" w:hAnsi="Arial" w:cs="Arial"/>
          <w:b/>
          <w:sz w:val="20"/>
          <w:szCs w:val="20"/>
        </w:rPr>
        <w:t>b</w:t>
      </w:r>
      <w:r w:rsidR="00B82F44" w:rsidRPr="00F9182E">
        <w:rPr>
          <w:rFonts w:ascii="Arial" w:hAnsi="Arial" w:cs="Arial"/>
          <w:b/>
          <w:sz w:val="20"/>
          <w:szCs w:val="20"/>
        </w:rPr>
        <w:t>udapest</w:t>
      </w:r>
      <w:r w:rsidR="00356243" w:rsidRPr="00F9182E">
        <w:rPr>
          <w:rFonts w:ascii="Arial" w:hAnsi="Arial" w:cs="Arial"/>
          <w:b/>
          <w:sz w:val="20"/>
          <w:szCs w:val="20"/>
        </w:rPr>
        <w:t>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országos döntőjében. </w:t>
      </w:r>
      <w:r w:rsidR="00A52083">
        <w:rPr>
          <w:rFonts w:ascii="Arial" w:hAnsi="Arial" w:cs="Arial"/>
          <w:b/>
          <w:sz w:val="20"/>
          <w:szCs w:val="20"/>
        </w:rPr>
        <w:t xml:space="preserve">A tornán idén bevezetett fair play díjat a KISE (Kőbányai Ifjúsági Sportegyesület) válogatottja </w:t>
      </w:r>
      <w:r w:rsidR="00F9182E">
        <w:rPr>
          <w:rFonts w:ascii="Arial" w:hAnsi="Arial" w:cs="Arial"/>
          <w:b/>
          <w:sz w:val="20"/>
          <w:szCs w:val="20"/>
        </w:rPr>
        <w:t>érdemelte ki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. </w:t>
      </w:r>
      <w:r w:rsidR="002D48BF" w:rsidRPr="00F9182E">
        <w:rPr>
          <w:rFonts w:ascii="Arial" w:hAnsi="Arial" w:cs="Arial"/>
          <w:b/>
          <w:sz w:val="20"/>
          <w:szCs w:val="20"/>
        </w:rPr>
        <w:t>A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 Danone és az MLSZ Grassroots Program szervezésében megvalósuló </w:t>
      </w:r>
      <w:r w:rsidR="000101C8" w:rsidRPr="00F9182E">
        <w:rPr>
          <w:rFonts w:ascii="Arial" w:hAnsi="Arial" w:cs="Arial"/>
          <w:b/>
          <w:sz w:val="20"/>
          <w:szCs w:val="20"/>
        </w:rPr>
        <w:t>„</w:t>
      </w:r>
      <w:r w:rsidR="004B6413" w:rsidRPr="00F9182E">
        <w:rPr>
          <w:rFonts w:ascii="Arial" w:hAnsi="Arial" w:cs="Arial"/>
          <w:b/>
          <w:sz w:val="20"/>
          <w:szCs w:val="20"/>
        </w:rPr>
        <w:t>Danone Focikupa a Gyermekekért</w:t>
      </w:r>
      <w:r w:rsidR="000101C8" w:rsidRPr="00F9182E">
        <w:rPr>
          <w:rFonts w:ascii="Arial" w:hAnsi="Arial" w:cs="Arial"/>
          <w:b/>
          <w:sz w:val="20"/>
          <w:szCs w:val="20"/>
        </w:rPr>
        <w:t>”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 </w:t>
      </w:r>
      <w:r w:rsidR="000101C8" w:rsidRPr="00F9182E">
        <w:rPr>
          <w:rFonts w:ascii="Arial" w:hAnsi="Arial" w:cs="Arial"/>
          <w:b/>
          <w:sz w:val="20"/>
          <w:szCs w:val="20"/>
        </w:rPr>
        <w:t>tornán</w:t>
      </w:r>
      <w:r w:rsidR="00A52083">
        <w:rPr>
          <w:rFonts w:ascii="Arial" w:hAnsi="Arial" w:cs="Arial"/>
          <w:b/>
          <w:sz w:val="20"/>
          <w:szCs w:val="20"/>
        </w:rPr>
        <w:t>, április és május folyamán</w:t>
      </w:r>
      <w:r w:rsidR="000101C8" w:rsidRPr="00F9182E">
        <w:rPr>
          <w:rFonts w:ascii="Arial" w:hAnsi="Arial" w:cs="Arial"/>
          <w:b/>
          <w:sz w:val="20"/>
          <w:szCs w:val="20"/>
        </w:rPr>
        <w:t xml:space="preserve"> </w:t>
      </w:r>
      <w:r w:rsidR="00F51D8D" w:rsidRPr="00F9182E">
        <w:rPr>
          <w:rFonts w:ascii="Arial" w:hAnsi="Arial" w:cs="Arial"/>
          <w:b/>
          <w:sz w:val="20"/>
          <w:szCs w:val="20"/>
        </w:rPr>
        <w:t>összesen 96 csapat és</w:t>
      </w:r>
      <w:r w:rsidR="00C0780C">
        <w:rPr>
          <w:rFonts w:ascii="Arial" w:hAnsi="Arial" w:cs="Arial"/>
          <w:b/>
          <w:sz w:val="20"/>
          <w:szCs w:val="20"/>
        </w:rPr>
        <w:t xml:space="preserve"> több mint 1</w:t>
      </w:r>
      <w:r w:rsidR="0043193B">
        <w:rPr>
          <w:rFonts w:ascii="Arial" w:hAnsi="Arial" w:cs="Arial"/>
          <w:b/>
          <w:sz w:val="20"/>
          <w:szCs w:val="20"/>
        </w:rPr>
        <w:t>.0</w:t>
      </w:r>
      <w:r w:rsidR="00F51D8D" w:rsidRPr="00F9182E">
        <w:rPr>
          <w:rFonts w:ascii="Arial" w:hAnsi="Arial" w:cs="Arial"/>
          <w:b/>
          <w:sz w:val="20"/>
          <w:szCs w:val="20"/>
        </w:rPr>
        <w:t xml:space="preserve">00 gyermek labdarúgó versenyez egymással azért, hogy Magyarországot képviselhesse a 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F51D8D" w:rsidRPr="00F9182E">
        <w:rPr>
          <w:rFonts w:ascii="Arial" w:hAnsi="Arial" w:cs="Arial"/>
          <w:b/>
          <w:sz w:val="20"/>
          <w:szCs w:val="20"/>
        </w:rPr>
        <w:t>nemzetközi döntőjén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, </w:t>
      </w:r>
      <w:r w:rsidR="0043193B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="0043193B">
        <w:rPr>
          <w:rFonts w:ascii="Arial" w:hAnsi="Arial" w:cs="Arial"/>
          <w:b/>
          <w:sz w:val="20"/>
          <w:szCs w:val="20"/>
        </w:rPr>
        <w:t>Jersey-ben</w:t>
      </w:r>
      <w:proofErr w:type="spellEnd"/>
      <w:r w:rsidR="0043193B">
        <w:rPr>
          <w:rFonts w:ascii="Arial" w:hAnsi="Arial" w:cs="Arial"/>
          <w:b/>
          <w:sz w:val="20"/>
          <w:szCs w:val="20"/>
        </w:rPr>
        <w:t>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15 éves múltra visszatekintő, professzionális gyermek labdarúgó kupája, amelyen eddig mintegy 2,5 millió gyerek vett részt világszerte. 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2E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Danone és a Magyar Labdarúgó Szövetség Grassroots Programja által közösen megrendezett U12-es torna célja, hogy a sporton és a labdarúgáson keresztül egészséges életmódra, valamint kiegyensúlyozott táplálkozásra nevelje a gyermekeket, ebben a Magyar Dietetikusok Országos Szövetsége, a torna szakmai pa</w:t>
      </w:r>
      <w:r w:rsidR="00024F63" w:rsidRPr="00F9182E">
        <w:rPr>
          <w:rFonts w:ascii="Arial" w:hAnsi="Arial" w:cs="Arial"/>
          <w:sz w:val="20"/>
          <w:szCs w:val="20"/>
        </w:rPr>
        <w:t xml:space="preserve">rtnere segíti a kezdeményezést. </w:t>
      </w:r>
    </w:p>
    <w:p w:rsidR="00F9182E" w:rsidRPr="00F9182E" w:rsidRDefault="00F9182E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Minisztériuma is támogatja, fővédnöke pedig Nyilasi Tibor, 70-szeres labdarúgó válogatott, </w:t>
      </w:r>
      <w:r w:rsidR="006E7865"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="0075032E" w:rsidRPr="00F9182E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="0075032E" w:rsidRPr="00F9182E">
        <w:rPr>
          <w:rFonts w:ascii="Arial" w:hAnsi="Arial" w:cs="Arial"/>
          <w:sz w:val="20"/>
          <w:szCs w:val="20"/>
        </w:rPr>
        <w:t>Gyergyói-Szabó</w:t>
      </w:r>
      <w:proofErr w:type="spellEnd"/>
      <w:r w:rsidR="0075032E" w:rsidRPr="00F9182E">
        <w:rPr>
          <w:rFonts w:ascii="Arial" w:hAnsi="Arial" w:cs="Arial"/>
          <w:sz w:val="20"/>
          <w:szCs w:val="20"/>
        </w:rPr>
        <w:t xml:space="preserve"> Anita, a Danone külső kommunikációs menedzsere.</w:t>
      </w:r>
      <w:r w:rsidR="0075032E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 w:rsidR="00C0780C"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024F6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2083">
        <w:rPr>
          <w:rFonts w:ascii="Arial" w:hAnsi="Arial" w:cs="Arial"/>
          <w:sz w:val="20"/>
          <w:szCs w:val="20"/>
        </w:rPr>
        <w:t xml:space="preserve">A </w:t>
      </w:r>
      <w:r w:rsidR="00024F63" w:rsidRPr="00A52083">
        <w:rPr>
          <w:rFonts w:ascii="Arial" w:hAnsi="Arial" w:cs="Arial"/>
          <w:sz w:val="20"/>
          <w:szCs w:val="20"/>
        </w:rPr>
        <w:t xml:space="preserve">Danone Focikupa a Gyermekekért </w:t>
      </w:r>
      <w:r w:rsidRPr="00A52083">
        <w:rPr>
          <w:rFonts w:ascii="Arial" w:hAnsi="Arial" w:cs="Arial"/>
          <w:sz w:val="20"/>
          <w:szCs w:val="20"/>
        </w:rPr>
        <w:t>torna id</w:t>
      </w:r>
      <w:bookmarkStart w:id="0" w:name="_GoBack"/>
      <w:bookmarkEnd w:id="0"/>
      <w:r w:rsidRPr="00A52083">
        <w:rPr>
          <w:rFonts w:ascii="Arial" w:hAnsi="Arial" w:cs="Arial"/>
          <w:sz w:val="20"/>
          <w:szCs w:val="20"/>
        </w:rPr>
        <w:t>én jelentős mértékben kibővült. Míg tavaly mindössze 240 gyermek vett részt a programban, addig az idén 12 régióban, régiónként 8, összesen tehát 96 csapat képviseletében 1.</w:t>
      </w:r>
      <w:r w:rsidR="0043193B" w:rsidRPr="00A52083">
        <w:rPr>
          <w:rFonts w:ascii="Arial" w:hAnsi="Arial" w:cs="Arial"/>
          <w:sz w:val="20"/>
          <w:szCs w:val="20"/>
        </w:rPr>
        <w:t>152</w:t>
      </w:r>
      <w:r w:rsidRPr="00A52083">
        <w:rPr>
          <w:rFonts w:ascii="Arial" w:hAnsi="Arial" w:cs="Arial"/>
          <w:sz w:val="20"/>
          <w:szCs w:val="20"/>
        </w:rPr>
        <w:t xml:space="preserve"> gyermek vesz részt a tornában.</w:t>
      </w:r>
      <w:r w:rsidR="00024F63" w:rsidRPr="00A52083">
        <w:rPr>
          <w:rFonts w:ascii="Arial" w:hAnsi="Arial" w:cs="Arial"/>
          <w:sz w:val="20"/>
          <w:szCs w:val="20"/>
        </w:rPr>
        <w:t xml:space="preserve"> A </w:t>
      </w:r>
      <w:r w:rsidR="00980DE1" w:rsidRPr="00A52083">
        <w:rPr>
          <w:rFonts w:ascii="Arial" w:hAnsi="Arial" w:cs="Arial"/>
          <w:sz w:val="20"/>
          <w:szCs w:val="20"/>
        </w:rPr>
        <w:t>dunakeszi regionális elődöntőn az MTK U12</w:t>
      </w:r>
      <w:r w:rsidR="00CC1744" w:rsidRPr="00A52083">
        <w:rPr>
          <w:rFonts w:ascii="Arial" w:hAnsi="Arial" w:cs="Arial"/>
          <w:sz w:val="20"/>
          <w:szCs w:val="20"/>
        </w:rPr>
        <w:t xml:space="preserve">, a </w:t>
      </w:r>
      <w:r w:rsidR="00980DE1" w:rsidRPr="00A52083">
        <w:rPr>
          <w:rFonts w:ascii="Arial" w:hAnsi="Arial" w:cs="Arial"/>
          <w:sz w:val="20"/>
          <w:szCs w:val="20"/>
        </w:rPr>
        <w:t>III. kerület TVE</w:t>
      </w:r>
      <w:r w:rsidR="00CC1744" w:rsidRPr="00A52083">
        <w:rPr>
          <w:rFonts w:ascii="Arial" w:hAnsi="Arial" w:cs="Arial"/>
          <w:sz w:val="20"/>
          <w:szCs w:val="20"/>
        </w:rPr>
        <w:t xml:space="preserve">, a </w:t>
      </w:r>
      <w:r w:rsidR="00980DE1" w:rsidRPr="00A52083">
        <w:rPr>
          <w:rFonts w:ascii="Arial" w:hAnsi="Arial" w:cs="Arial"/>
          <w:sz w:val="20"/>
          <w:szCs w:val="20"/>
        </w:rPr>
        <w:t>Mészöly FS</w:t>
      </w:r>
      <w:r w:rsidR="00A52083" w:rsidRPr="00A5208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A52083" w:rsidRPr="00A52083">
        <w:rPr>
          <w:rFonts w:ascii="Arial" w:hAnsi="Arial" w:cs="Arial"/>
          <w:sz w:val="20"/>
          <w:szCs w:val="20"/>
        </w:rPr>
        <w:t>Újbuda</w:t>
      </w:r>
      <w:proofErr w:type="spellEnd"/>
      <w:r w:rsidR="00A52083" w:rsidRPr="00A52083">
        <w:rPr>
          <w:rFonts w:ascii="Arial" w:hAnsi="Arial" w:cs="Arial"/>
          <w:sz w:val="20"/>
          <w:szCs w:val="20"/>
        </w:rPr>
        <w:t xml:space="preserve"> válogatott</w:t>
      </w:r>
      <w:r w:rsidR="00CC1744" w:rsidRPr="00A52083">
        <w:rPr>
          <w:rFonts w:ascii="Arial" w:hAnsi="Arial" w:cs="Arial"/>
          <w:sz w:val="20"/>
          <w:szCs w:val="20"/>
        </w:rPr>
        <w:t xml:space="preserve">, a </w:t>
      </w:r>
      <w:r w:rsidR="00980DE1" w:rsidRPr="00A52083">
        <w:rPr>
          <w:rFonts w:ascii="Arial" w:hAnsi="Arial" w:cs="Arial"/>
          <w:sz w:val="20"/>
          <w:szCs w:val="20"/>
        </w:rPr>
        <w:t>VSE Dunakeszi</w:t>
      </w:r>
      <w:r w:rsidR="00CC1744" w:rsidRPr="00A52083">
        <w:rPr>
          <w:rFonts w:ascii="Arial" w:hAnsi="Arial" w:cs="Arial"/>
          <w:sz w:val="20"/>
          <w:szCs w:val="20"/>
        </w:rPr>
        <w:t xml:space="preserve">, a </w:t>
      </w:r>
      <w:r w:rsidR="00980DE1" w:rsidRPr="00A52083">
        <w:rPr>
          <w:rFonts w:ascii="Arial" w:hAnsi="Arial" w:cs="Arial"/>
          <w:sz w:val="20"/>
          <w:szCs w:val="20"/>
        </w:rPr>
        <w:t>Gödöllői SK</w:t>
      </w:r>
      <w:r w:rsidR="00CC1744" w:rsidRPr="00A52083">
        <w:rPr>
          <w:rFonts w:ascii="Arial" w:hAnsi="Arial" w:cs="Arial"/>
          <w:sz w:val="20"/>
          <w:szCs w:val="20"/>
        </w:rPr>
        <w:t xml:space="preserve">, a </w:t>
      </w:r>
      <w:r w:rsidR="00980DE1" w:rsidRPr="00A52083">
        <w:rPr>
          <w:rFonts w:ascii="Arial" w:hAnsi="Arial" w:cs="Arial"/>
          <w:sz w:val="20"/>
          <w:szCs w:val="20"/>
        </w:rPr>
        <w:t>Váci VLSE</w:t>
      </w:r>
      <w:r w:rsidR="00CC1744" w:rsidRPr="00A52083">
        <w:rPr>
          <w:rFonts w:ascii="Arial" w:hAnsi="Arial" w:cs="Arial"/>
          <w:sz w:val="20"/>
          <w:szCs w:val="20"/>
        </w:rPr>
        <w:t xml:space="preserve">, a </w:t>
      </w:r>
      <w:r w:rsidR="00980DE1" w:rsidRPr="00A52083">
        <w:rPr>
          <w:rFonts w:ascii="Arial" w:hAnsi="Arial" w:cs="Arial"/>
          <w:sz w:val="20"/>
          <w:szCs w:val="20"/>
        </w:rPr>
        <w:t>Balassagyarmat PF</w:t>
      </w:r>
      <w:r w:rsidR="00CC1744" w:rsidRPr="00A52083">
        <w:rPr>
          <w:rFonts w:ascii="Arial" w:hAnsi="Arial" w:cs="Arial"/>
          <w:sz w:val="20"/>
          <w:szCs w:val="20"/>
        </w:rPr>
        <w:t xml:space="preserve">, valamint a </w:t>
      </w:r>
      <w:r w:rsidR="00980DE1" w:rsidRPr="00A52083">
        <w:rPr>
          <w:rFonts w:ascii="Arial" w:hAnsi="Arial" w:cs="Arial"/>
          <w:sz w:val="20"/>
          <w:szCs w:val="20"/>
        </w:rPr>
        <w:t>KISE</w:t>
      </w:r>
      <w:r w:rsidR="00CC1744" w:rsidRPr="00A52083">
        <w:rPr>
          <w:rFonts w:ascii="Arial" w:hAnsi="Arial" w:cs="Arial"/>
          <w:sz w:val="20"/>
          <w:szCs w:val="20"/>
        </w:rPr>
        <w:t xml:space="preserve"> </w:t>
      </w:r>
      <w:r w:rsidR="00024F63" w:rsidRPr="00A52083">
        <w:rPr>
          <w:rFonts w:ascii="Arial" w:hAnsi="Arial" w:cs="Arial"/>
          <w:sz w:val="20"/>
          <w:szCs w:val="20"/>
        </w:rPr>
        <w:t>csapatai versenyeztek egymással a regionális elsőségért.</w:t>
      </w:r>
    </w:p>
    <w:p w:rsidR="00024F6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F9182E" w:rsidRPr="00F9182E" w:rsidRDefault="00024F63" w:rsidP="00980D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 torna különleges eleme azt volt, hogy az abban résztvevő csapatok sportszer- és sportfelszerelés gyűjtéssel segítették a torna tavalyi résztvevőit, az állami gondoskodásban és nevelőszü</w:t>
      </w:r>
      <w:r w:rsidR="00980DE1">
        <w:rPr>
          <w:rFonts w:ascii="Arial" w:hAnsi="Arial" w:cs="Arial"/>
          <w:sz w:val="20"/>
          <w:szCs w:val="20"/>
        </w:rPr>
        <w:t>lőknél élő gyerek labdarúgókat. Az összegyűjtött adományokat a budapesti döntőn az Egészséges Életmódért Hit és Sportalapítvány képviselői veszik majd át.</w:t>
      </w:r>
    </w:p>
    <w:p w:rsidR="00C24FB1" w:rsidRPr="00F9182E" w:rsidRDefault="00C24FB1" w:rsidP="00BE56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</w:t>
      </w:r>
      <w:r w:rsidR="00024F63" w:rsidRPr="00F9182E">
        <w:rPr>
          <w:rFonts w:ascii="Arial" w:hAnsi="Arial" w:cs="Arial"/>
          <w:sz w:val="20"/>
          <w:szCs w:val="20"/>
        </w:rPr>
        <w:t xml:space="preserve">további </w:t>
      </w:r>
      <w:r w:rsidRPr="00F9182E">
        <w:rPr>
          <w:rFonts w:ascii="Arial" w:hAnsi="Arial" w:cs="Arial"/>
          <w:sz w:val="20"/>
          <w:szCs w:val="20"/>
        </w:rPr>
        <w:t xml:space="preserve">regionális elődöntőit május </w:t>
      </w:r>
      <w:proofErr w:type="gramStart"/>
      <w:r w:rsidR="00A52083">
        <w:rPr>
          <w:rFonts w:ascii="Arial" w:hAnsi="Arial" w:cs="Arial"/>
          <w:sz w:val="20"/>
          <w:szCs w:val="20"/>
        </w:rPr>
        <w:t>27-én</w:t>
      </w:r>
      <w:proofErr w:type="gramEnd"/>
      <w:r w:rsidR="00A52083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 xml:space="preserve">Békéscsabán, Pécsett és Szombathelyen tartják. Az országos döntő június 10-én, </w:t>
      </w:r>
      <w:r w:rsidR="00024F63" w:rsidRPr="00F9182E">
        <w:rPr>
          <w:rFonts w:ascii="Arial" w:hAnsi="Arial" w:cs="Arial"/>
          <w:sz w:val="20"/>
          <w:szCs w:val="20"/>
        </w:rPr>
        <w:t xml:space="preserve">Budapesten </w:t>
      </w:r>
      <w:r w:rsidR="00A52083">
        <w:rPr>
          <w:rFonts w:ascii="Arial" w:hAnsi="Arial" w:cs="Arial"/>
          <w:sz w:val="20"/>
          <w:szCs w:val="20"/>
        </w:rPr>
        <w:t>lesz</w:t>
      </w:r>
      <w:r w:rsidR="00024F63" w:rsidRPr="00F9182E">
        <w:rPr>
          <w:rFonts w:ascii="Arial" w:hAnsi="Arial" w:cs="Arial"/>
          <w:sz w:val="20"/>
          <w:szCs w:val="20"/>
        </w:rPr>
        <w:t>.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91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döntő tétje nem más, mint az, hogy melyik csapat képviselheti Magyarországot Amerikában, New Jersey-ben, a</w:t>
      </w:r>
      <w:r w:rsidR="00A52083">
        <w:rPr>
          <w:rFonts w:ascii="Arial" w:hAnsi="Arial" w:cs="Arial"/>
          <w:sz w:val="20"/>
          <w:szCs w:val="20"/>
        </w:rPr>
        <w:t>hol</w:t>
      </w:r>
      <w:r w:rsidRPr="00F9182E">
        <w:rPr>
          <w:rFonts w:ascii="Arial" w:hAnsi="Arial" w:cs="Arial"/>
          <w:sz w:val="20"/>
          <w:szCs w:val="20"/>
        </w:rPr>
        <w:t xml:space="preserve"> 32 ország U12-es csapat</w:t>
      </w:r>
      <w:r w:rsidR="00A52083">
        <w:rPr>
          <w:rFonts w:ascii="Arial" w:hAnsi="Arial" w:cs="Arial"/>
          <w:sz w:val="20"/>
          <w:szCs w:val="20"/>
        </w:rPr>
        <w:t xml:space="preserve">a vesz részt a </w:t>
      </w:r>
      <w:r w:rsidRPr="00F9182E">
        <w:rPr>
          <w:rFonts w:ascii="Arial" w:hAnsi="Arial" w:cs="Arial"/>
          <w:sz w:val="20"/>
          <w:szCs w:val="20"/>
        </w:rPr>
        <w:t>nemzetközi döntőben.</w:t>
      </w:r>
    </w:p>
    <w:p w:rsidR="006F48F1" w:rsidRDefault="006F48F1" w:rsidP="00B85192">
      <w:pPr>
        <w:pStyle w:val="Szvegtrzs"/>
        <w:rPr>
          <w:rFonts w:eastAsiaTheme="minorHAnsi"/>
          <w:sz w:val="20"/>
          <w:lang w:eastAsia="en-US"/>
        </w:rPr>
      </w:pPr>
    </w:p>
    <w:p w:rsidR="007115B9" w:rsidRPr="001132C5" w:rsidRDefault="007115B9" w:rsidP="007115B9">
      <w:pPr>
        <w:pStyle w:val="Szvegtrzs"/>
        <w:rPr>
          <w:rFonts w:eastAsiaTheme="minorHAnsi"/>
          <w:b/>
          <w:sz w:val="20"/>
          <w:lang w:eastAsia="en-US"/>
        </w:rPr>
      </w:pPr>
      <w:r w:rsidRPr="001132C5">
        <w:rPr>
          <w:rFonts w:eastAsiaTheme="minorHAnsi"/>
          <w:b/>
          <w:sz w:val="20"/>
          <w:lang w:eastAsia="en-US"/>
        </w:rPr>
        <w:t>Fair Play</w:t>
      </w:r>
    </w:p>
    <w:p w:rsidR="007115B9" w:rsidRDefault="007115B9" w:rsidP="007115B9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</w:t>
      </w:r>
      <w:proofErr w:type="spellStart"/>
      <w:r w:rsidRPr="001132C5">
        <w:rPr>
          <w:rFonts w:eastAsiaTheme="minorHAnsi"/>
          <w:sz w:val="20"/>
          <w:lang w:eastAsia="en-US"/>
        </w:rPr>
        <w:t>Grassroots</w:t>
      </w:r>
      <w:proofErr w:type="spellEnd"/>
      <w:r w:rsidRPr="001132C5">
        <w:rPr>
          <w:rFonts w:eastAsiaTheme="minorHAnsi"/>
          <w:sz w:val="20"/>
          <w:lang w:eastAsia="en-US"/>
        </w:rPr>
        <w:t xml:space="preserve"> Programja az U12-es a korosztályban a </w:t>
      </w:r>
      <w:r w:rsidRPr="001132C5">
        <w:rPr>
          <w:sz w:val="20"/>
        </w:rPr>
        <w:t>Danone Focikupa a Gyermekekért tornán vezet</w:t>
      </w:r>
      <w:r w:rsidR="00A52083">
        <w:rPr>
          <w:sz w:val="20"/>
        </w:rPr>
        <w:t>te be</w:t>
      </w:r>
      <w:r w:rsidRPr="001132C5">
        <w:rPr>
          <w:sz w:val="20"/>
        </w:rPr>
        <w:t xml:space="preserve"> és használ</w:t>
      </w:r>
      <w:r w:rsidR="0043193B"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7115B9" w:rsidRDefault="007115B9" w:rsidP="007115B9">
      <w:pPr>
        <w:pStyle w:val="Szvegtrzs"/>
        <w:rPr>
          <w:sz w:val="20"/>
        </w:rPr>
      </w:pP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 w:rsidR="0043193B"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6E7865" w:rsidRPr="00F9182E" w:rsidRDefault="006E7865" w:rsidP="00B85192">
      <w:pPr>
        <w:pStyle w:val="Szvegtrzs"/>
        <w:rPr>
          <w:rFonts w:eastAsiaTheme="minorHAnsi"/>
          <w:sz w:val="20"/>
          <w:lang w:eastAsia="en-US"/>
        </w:rPr>
      </w:pPr>
    </w:p>
    <w:p w:rsidR="00513BA1" w:rsidRPr="00F9182E" w:rsidRDefault="00513BA1" w:rsidP="00B85192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Facebookon! </w:t>
      </w:r>
      <w:hyperlink r:id="rId6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09C" w:rsidRPr="0043193B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43193B" w:rsidRDefault="0043193B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 xml:space="preserve">Piskóti Attila / </w:t>
      </w:r>
      <w:r w:rsidR="006F0F30" w:rsidRPr="00F9182E">
        <w:rPr>
          <w:rFonts w:ascii="Arial" w:hAnsi="Arial" w:cs="Arial"/>
          <w:b/>
          <w:sz w:val="20"/>
          <w:szCs w:val="20"/>
        </w:rPr>
        <w:t>Tölgyi Krisztina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Tel.: 483-1860 vagy </w:t>
      </w:r>
      <w:r w:rsidR="006F0F30" w:rsidRPr="00F9182E">
        <w:rPr>
          <w:rFonts w:ascii="Arial" w:hAnsi="Arial" w:cs="Arial"/>
          <w:sz w:val="20"/>
          <w:szCs w:val="20"/>
        </w:rPr>
        <w:t>30/915-9002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52083" w:rsidRPr="001D4E70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sectPr w:rsidR="007A509C" w:rsidRPr="00F9182E" w:rsidSect="00513BA1">
      <w:headerReference w:type="default" r:id="rId8"/>
      <w:footerReference w:type="default" r:id="rId9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09" w:rsidRDefault="00463009" w:rsidP="00ED10AF">
      <w:pPr>
        <w:spacing w:after="0" w:line="240" w:lineRule="auto"/>
      </w:pPr>
      <w:r>
        <w:separator/>
      </w:r>
    </w:p>
  </w:endnote>
  <w:end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09" w:rsidRDefault="00463009" w:rsidP="00ED10AF">
      <w:pPr>
        <w:spacing w:after="0" w:line="240" w:lineRule="auto"/>
      </w:pPr>
      <w:r>
        <w:separator/>
      </w:r>
    </w:p>
  </w:footnote>
  <w:foot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7270D"/>
    <w:rsid w:val="000101C8"/>
    <w:rsid w:val="00024F63"/>
    <w:rsid w:val="00053AE3"/>
    <w:rsid w:val="000A2923"/>
    <w:rsid w:val="000B726F"/>
    <w:rsid w:val="000B7CAD"/>
    <w:rsid w:val="000F22F8"/>
    <w:rsid w:val="00125592"/>
    <w:rsid w:val="001C2DCA"/>
    <w:rsid w:val="002128CC"/>
    <w:rsid w:val="002160D7"/>
    <w:rsid w:val="00220BED"/>
    <w:rsid w:val="002A4872"/>
    <w:rsid w:val="002C1FEA"/>
    <w:rsid w:val="002D48BF"/>
    <w:rsid w:val="003154B8"/>
    <w:rsid w:val="00335905"/>
    <w:rsid w:val="00347096"/>
    <w:rsid w:val="00356243"/>
    <w:rsid w:val="00364149"/>
    <w:rsid w:val="0039446B"/>
    <w:rsid w:val="003C4E62"/>
    <w:rsid w:val="003F1385"/>
    <w:rsid w:val="003F29D0"/>
    <w:rsid w:val="0040432F"/>
    <w:rsid w:val="0040681E"/>
    <w:rsid w:val="0043193B"/>
    <w:rsid w:val="00462560"/>
    <w:rsid w:val="00463009"/>
    <w:rsid w:val="004844A2"/>
    <w:rsid w:val="00490D58"/>
    <w:rsid w:val="004B6413"/>
    <w:rsid w:val="004C5B4A"/>
    <w:rsid w:val="004F5CB6"/>
    <w:rsid w:val="00505A40"/>
    <w:rsid w:val="00513BA1"/>
    <w:rsid w:val="00514645"/>
    <w:rsid w:val="005243D9"/>
    <w:rsid w:val="00532BB0"/>
    <w:rsid w:val="00541E63"/>
    <w:rsid w:val="005A0018"/>
    <w:rsid w:val="005A555F"/>
    <w:rsid w:val="005D0B62"/>
    <w:rsid w:val="005E0BB9"/>
    <w:rsid w:val="006253E9"/>
    <w:rsid w:val="00654844"/>
    <w:rsid w:val="0067270D"/>
    <w:rsid w:val="00691762"/>
    <w:rsid w:val="006E7865"/>
    <w:rsid w:val="006F0F30"/>
    <w:rsid w:val="006F48F1"/>
    <w:rsid w:val="0070428E"/>
    <w:rsid w:val="007115B9"/>
    <w:rsid w:val="0071713B"/>
    <w:rsid w:val="0075032E"/>
    <w:rsid w:val="007504B0"/>
    <w:rsid w:val="00751AB3"/>
    <w:rsid w:val="00783028"/>
    <w:rsid w:val="00783C78"/>
    <w:rsid w:val="007A509C"/>
    <w:rsid w:val="007E0FF8"/>
    <w:rsid w:val="007E5BC1"/>
    <w:rsid w:val="007F1AAB"/>
    <w:rsid w:val="00805C6D"/>
    <w:rsid w:val="008333E6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D6A18"/>
    <w:rsid w:val="008F3633"/>
    <w:rsid w:val="00980DE1"/>
    <w:rsid w:val="00995957"/>
    <w:rsid w:val="009C0FFE"/>
    <w:rsid w:val="009D148D"/>
    <w:rsid w:val="00A34FEF"/>
    <w:rsid w:val="00A52083"/>
    <w:rsid w:val="00AB2ADA"/>
    <w:rsid w:val="00AD0460"/>
    <w:rsid w:val="00AE19DE"/>
    <w:rsid w:val="00B5007E"/>
    <w:rsid w:val="00B56120"/>
    <w:rsid w:val="00B7796B"/>
    <w:rsid w:val="00B82F44"/>
    <w:rsid w:val="00B85192"/>
    <w:rsid w:val="00BA0C6B"/>
    <w:rsid w:val="00BB3021"/>
    <w:rsid w:val="00BE56CF"/>
    <w:rsid w:val="00C0780C"/>
    <w:rsid w:val="00C24FB1"/>
    <w:rsid w:val="00C659A8"/>
    <w:rsid w:val="00C95BE9"/>
    <w:rsid w:val="00CC1744"/>
    <w:rsid w:val="00CC76BB"/>
    <w:rsid w:val="00CD7583"/>
    <w:rsid w:val="00CF7F9D"/>
    <w:rsid w:val="00D23F4A"/>
    <w:rsid w:val="00D24C39"/>
    <w:rsid w:val="00D43159"/>
    <w:rsid w:val="00D70544"/>
    <w:rsid w:val="00D965CC"/>
    <w:rsid w:val="00DA6BA5"/>
    <w:rsid w:val="00E06304"/>
    <w:rsid w:val="00E27A53"/>
    <w:rsid w:val="00ED10AF"/>
    <w:rsid w:val="00ED3456"/>
    <w:rsid w:val="00F009E9"/>
    <w:rsid w:val="00F30FC6"/>
    <w:rsid w:val="00F51D8D"/>
    <w:rsid w:val="00F64E69"/>
    <w:rsid w:val="00F76890"/>
    <w:rsid w:val="00F9182E"/>
    <w:rsid w:val="00FE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E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lgyi@premiercom.h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egyunkegyuttagyermekeke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Tölgyi Krisztina</cp:lastModifiedBy>
  <cp:revision>7</cp:revision>
  <cp:lastPrinted>2017-04-19T15:09:00Z</cp:lastPrinted>
  <dcterms:created xsi:type="dcterms:W3CDTF">2017-05-19T15:09:00Z</dcterms:created>
  <dcterms:modified xsi:type="dcterms:W3CDTF">2017-05-20T14:42:00Z</dcterms:modified>
</cp:coreProperties>
</file>