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AAB1" w14:textId="77777777" w:rsidR="00C96BEA" w:rsidRDefault="0050125A" w:rsidP="0050125A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</w:pPr>
      <w:r w:rsidRPr="0050125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Játékszabályzat</w:t>
      </w:r>
    </w:p>
    <w:p w14:paraId="33B83519" w14:textId="62490164" w:rsidR="0050125A" w:rsidRDefault="00743C9D" w:rsidP="006D12AA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Bridgestone</w:t>
      </w:r>
      <w:r w:rsidRPr="00743C9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 xml:space="preserve"> Víz, Zene, Virág Fesztivál </w:t>
      </w:r>
      <w:r w:rsidR="00253EB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nyereményjáték</w:t>
      </w:r>
    </w:p>
    <w:p w14:paraId="3CD9D008" w14:textId="77777777" w:rsidR="00C96BEA" w:rsidRDefault="006D12AA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Játék célja</w:t>
      </w:r>
    </w:p>
    <w:p w14:paraId="32D98272" w14:textId="321B1623" w:rsidR="00C96BEA" w:rsidRDefault="00117EA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  <w:r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A Bridgestone Tatabánya Termelő Kft. egy </w:t>
      </w:r>
      <w:proofErr w:type="spellStart"/>
      <w:r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Bridgestone</w:t>
      </w:r>
      <w:proofErr w:type="spellEnd"/>
      <w:r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A96B06" w:rsidRPr="00A96B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Driveguard</w:t>
      </w:r>
      <w:proofErr w:type="spellEnd"/>
      <w:r w:rsidRPr="00A96B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abroncs szettet</w:t>
      </w:r>
      <w:r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– 4 darab abroncs - sorsol ki azok között, akik </w:t>
      </w:r>
      <w:r w:rsidR="007E201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helyesen válaszolnak a Víz, Zene, Virág Fesztivál Facebook oldalán feltett kérdésre</w:t>
      </w:r>
      <w:r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. Az abroncs szett bruttó </w:t>
      </w:r>
      <w:r w:rsidR="00D022B5"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értéke </w:t>
      </w:r>
      <w:r w:rsidRP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200.000 forint</w:t>
      </w:r>
      <w:r w:rsidR="00D022B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.</w:t>
      </w:r>
    </w:p>
    <w:p w14:paraId="57B1F51A" w14:textId="77777777" w:rsidR="00117EAF" w:rsidRDefault="00117EA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</w:p>
    <w:p w14:paraId="5D6E1FA9" w14:textId="77777777" w:rsidR="00C96BEA" w:rsidRDefault="006D12AA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  <w:t>A) Játék időtartama</w:t>
      </w:r>
    </w:p>
    <w:p w14:paraId="64C184D6" w14:textId="19A97E13" w:rsidR="0050125A" w:rsidRPr="00A96B06" w:rsidRDefault="0050125A" w:rsidP="0050125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50125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A játék kezdete</w:t>
      </w:r>
      <w:r w:rsidR="007E201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: </w:t>
      </w:r>
      <w:r w:rsidR="00A96B06" w:rsidRPr="00A96B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2017. június 23. 9</w:t>
      </w:r>
      <w:r w:rsidR="00B13476" w:rsidRPr="00A96B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:00</w:t>
      </w:r>
      <w:r w:rsidRPr="00A96B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.</w:t>
      </w:r>
    </w:p>
    <w:p w14:paraId="6F11FBE7" w14:textId="45A81B40" w:rsidR="0050125A" w:rsidRPr="0050125A" w:rsidRDefault="0050125A" w:rsidP="0050125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96B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A játék vége: </w:t>
      </w:r>
      <w:r w:rsidR="007E2019" w:rsidRPr="00A96B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2017. június 2</w:t>
      </w:r>
      <w:r w:rsidRPr="00A96B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5. </w:t>
      </w:r>
      <w:r w:rsidR="00B13476" w:rsidRPr="00A96B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24:00.</w:t>
      </w:r>
    </w:p>
    <w:p w14:paraId="1FF9B7EB" w14:textId="03E9FD2A" w:rsidR="00C96BEA" w:rsidRDefault="0050125A" w:rsidP="0050125A">
      <w:pPr>
        <w:widowControl w:val="0"/>
        <w:spacing w:after="0" w:line="240" w:lineRule="auto"/>
        <w:jc w:val="both"/>
      </w:pPr>
      <w:r w:rsidRPr="0050125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Sorsolás:</w:t>
      </w:r>
      <w:r w:rsidR="007E201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="007E2019" w:rsidRPr="00A96B06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zh-CN" w:bidi="hi-IN"/>
        </w:rPr>
        <w:t>2017. júniu</w:t>
      </w:r>
      <w:r w:rsidR="007312BC" w:rsidRPr="00A96B06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s </w:t>
      </w:r>
      <w:r w:rsidR="007E2019" w:rsidRPr="00A96B06"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zh-CN" w:bidi="hi-IN"/>
        </w:rPr>
        <w:t>30</w:t>
      </w:r>
      <w:r w:rsidR="00390BA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. </w:t>
      </w:r>
      <w:r w:rsidR="00390BAE" w:rsidRPr="00390BA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a</w:t>
      </w:r>
      <w:r w:rsidR="005D69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="00A96B06"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Víz, Zene, Virág Fesztivál Nonprofit Közhasznú Kft.</w:t>
      </w:r>
      <w:r w:rsid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390BAE"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székhelye (</w:t>
      </w:r>
      <w:r w:rsidR="005D6992"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székhely: </w:t>
      </w:r>
      <w:proofErr w:type="spellStart"/>
      <w:r w:rsidR="00A96B06"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székhely</w:t>
      </w:r>
      <w:proofErr w:type="spellEnd"/>
      <w:r w:rsidR="00A96B06"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: 2890 Tata, Váralja út 4</w:t>
      </w:r>
      <w:r w:rsid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.)</w:t>
      </w:r>
    </w:p>
    <w:p w14:paraId="4A117488" w14:textId="77777777" w:rsidR="00C96BEA" w:rsidRDefault="00C96BE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</w:p>
    <w:p w14:paraId="1AB06E29" w14:textId="77777777" w:rsidR="00C96BEA" w:rsidRDefault="006D12AA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B) Játék szervezője</w:t>
      </w:r>
    </w:p>
    <w:p w14:paraId="0A26E272" w14:textId="21BF5933" w:rsidR="005D6992" w:rsidRDefault="008B19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A </w:t>
      </w:r>
      <w:r w:rsidR="004967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„</w:t>
      </w:r>
      <w:r w:rsidR="004967E4" w:rsidRPr="004967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Bridgestone Víz, Zene, Virág Fesztivál nyereményjáték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” aktvitás (a továbbiakban „Nyereményjá</w:t>
      </w:r>
      <w:r w:rsidR="00ED47D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ték”, adatkezelési nyilvántartásba vételi kérelem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száma: </w:t>
      </w:r>
      <w:r w:rsidR="005D6992" w:rsidRPr="00365E6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(</w:t>
      </w:r>
      <w:r w:rsidR="006F3AA6" w:rsidRPr="006F3AA6">
        <w:rPr>
          <w:rFonts w:ascii="Times New Roman" w:eastAsia="Arial Unicode MS" w:hAnsi="Times New Roman" w:cs="Times New Roman"/>
          <w:color w:val="auto"/>
          <w:sz w:val="24"/>
          <w:szCs w:val="24"/>
          <w:lang w:eastAsia="zh-CN" w:bidi="hi-IN"/>
        </w:rPr>
        <w:t>Víz, 636335657496307497</w:t>
      </w:r>
      <w:r w:rsidRPr="00365E6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)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szervezője a </w:t>
      </w:r>
      <w:r w:rsidR="004967E4" w:rsidRPr="004967E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Víz, Zene, Virág Fesztivál Nonprofit Közhasznú Kft.</w:t>
      </w:r>
      <w:r w:rsidR="005D6992" w:rsidRP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(székhely: </w:t>
      </w:r>
      <w:r w:rsidR="004967E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2890 Tata, Váralja út 4</w:t>
      </w:r>
      <w:proofErr w:type="gramStart"/>
      <w:r w:rsidR="005D6992" w:rsidRP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.;</w:t>
      </w:r>
      <w:proofErr w:type="gramEnd"/>
      <w:r w:rsidR="005D6992" w:rsidRP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adószám: </w:t>
      </w:r>
      <w:r w:rsidR="00782C98" w:rsidRPr="00782C98">
        <w:rPr>
          <w:rFonts w:ascii="Times New Roman" w:eastAsia="Arial Unicode MS" w:hAnsi="Times New Roman" w:cs="Times New Roman"/>
          <w:color w:val="auto"/>
          <w:sz w:val="24"/>
          <w:szCs w:val="24"/>
          <w:lang w:eastAsia="zh-CN" w:bidi="hi-IN"/>
        </w:rPr>
        <w:t>23135763-2-11</w:t>
      </w:r>
      <w:r w:rsidR="005D6992" w:rsidRP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; cégjegyzékszám: </w:t>
      </w:r>
      <w:r w:rsidR="00782C98" w:rsidRPr="00782C98">
        <w:rPr>
          <w:rFonts w:ascii="Times New Roman" w:eastAsia="Arial Unicode MS" w:hAnsi="Times New Roman" w:cs="Times New Roman"/>
          <w:color w:val="auto"/>
          <w:sz w:val="24"/>
          <w:szCs w:val="24"/>
          <w:lang w:eastAsia="zh-CN" w:bidi="hi-IN"/>
        </w:rPr>
        <w:t>11 09 018056</w:t>
      </w:r>
      <w:r w:rsidR="005D6992" w:rsidRP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), továbbiakban: Szervező.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). A Nyereményjáté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k lebonyolítását és az ahhoz kapcsolódó adatkezelést a Szervező</w:t>
      </w:r>
      <w:r w:rsidR="00C216A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végzi. </w:t>
      </w:r>
      <w:r w:rsidR="00117EA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14:paraId="045E2896" w14:textId="77777777" w:rsidR="00C96BEA" w:rsidRDefault="00C96BEA">
      <w:pPr>
        <w:widowControl w:val="0"/>
        <w:spacing w:after="0" w:line="240" w:lineRule="auto"/>
        <w:jc w:val="both"/>
      </w:pPr>
    </w:p>
    <w:p w14:paraId="2B47A82F" w14:textId="77777777" w:rsidR="00C96BEA" w:rsidRDefault="006D12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C) Nyeremény </w:t>
      </w:r>
    </w:p>
    <w:p w14:paraId="770BD48F" w14:textId="5641601E" w:rsidR="00C96BEA" w:rsidRDefault="007312BC" w:rsidP="0050125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1 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(azaz egy)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garnitúra</w:t>
      </w:r>
      <w:r w:rsidR="00117EA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– 4 darab abroncs - </w:t>
      </w:r>
      <w:proofErr w:type="spellStart"/>
      <w:r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Bridgestone</w:t>
      </w:r>
      <w:proofErr w:type="spellEnd"/>
      <w:r w:rsidRP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DriveGuard</w:t>
      </w:r>
      <w:proofErr w:type="spellEnd"/>
      <w:r w:rsidR="00A96B0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022B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abroncs </w:t>
      </w:r>
      <w:r w:rsidR="00117EA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bruttó 200.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000,- Ft értékben</w:t>
      </w:r>
      <w:r w:rsidR="00F2120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(a továbbiakban: „Nyeremény”)</w:t>
      </w:r>
      <w:r w:rsidR="000F487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.</w:t>
      </w:r>
    </w:p>
    <w:p w14:paraId="1BE668B7" w14:textId="77777777" w:rsidR="0050125A" w:rsidRDefault="0050125A" w:rsidP="0050125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</w:p>
    <w:p w14:paraId="714BE435" w14:textId="77777777" w:rsidR="00C96BEA" w:rsidRDefault="006D12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  <w:t>D) Részvételi feltétel</w:t>
      </w:r>
    </w:p>
    <w:p w14:paraId="077EBA25" w14:textId="0E99BC9A" w:rsidR="00C96BEA" w:rsidRDefault="006D12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yereményjátékban kizárólag </w:t>
      </w:r>
      <w:r w:rsid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azok</w:t>
      </w:r>
      <w:r w:rsidR="002A530F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vehetnek részt</w:t>
      </w:r>
      <w:r w:rsidR="0050125A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, akik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a Nyereményjáték időtartama alatt</w:t>
      </w:r>
      <w:r w:rsidR="00AA4228" w:rsidRPr="00AA4228">
        <w:t xml:space="preserve"> </w:t>
      </w:r>
      <w:r w:rsidR="00AA4228" w:rsidRP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helyesen válaszolnak a Víz, Zene, Virág Fesztivál Facebook oldalán feltett kérdésre</w:t>
      </w:r>
      <w:r w:rsidR="002A530F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, valamint</w:t>
      </w:r>
      <w:r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Magyarországon állandó lakc</w:t>
      </w:r>
      <w:r w:rsidR="002A530F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ímmel és telefonszámmal, érvényes </w:t>
      </w:r>
      <w:r w:rsid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email </w:t>
      </w:r>
      <w:r w:rsidR="005D6992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címmel </w:t>
      </w:r>
      <w:r w:rsidR="002A530F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rendelkeznek,</w:t>
      </w:r>
      <w:r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mag</w:t>
      </w:r>
      <w:r w:rsidR="002A530F"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yar állampolgárok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r w:rsid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valamint 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elfogadják a jelen Játékszabályzatot</w:t>
      </w:r>
      <w:r w:rsidR="000D12D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.</w:t>
      </w:r>
      <w:r w:rsidRPr="002A530F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Nyereményjátékban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az vesz részt, aki</w:t>
      </w:r>
      <w:r w:rsidR="00F1427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elfogadta a részvételi feltételeket, illetve megfelel azoknak</w:t>
      </w:r>
      <w:r w:rsid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(a továbbiakban: „Résztvevő”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)</w:t>
      </w:r>
      <w:r w:rsid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regisztrációval a </w:t>
      </w:r>
      <w:r w:rsidR="00F1427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észtvevő előzetesen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tudomásul veszi és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hozzájárul ahhoz, hogy a Szervező a </w:t>
      </w:r>
      <w:r w:rsidR="00FE447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nyereményt nyilvános program keretében is átadhatja, továbbá publikálhatja vagy ismertetheti a nyertes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Résztvevő nevét és adott esetben fotóját a Bridg</w:t>
      </w:r>
      <w:r w:rsidR="00F1427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estone magyarországi hivatalos F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acebook o</w:t>
      </w:r>
      <w:r w:rsid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ldalán, tömegtájékoztatási médiumo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kban és egyéb promóciós és reklám célokat szolgáló </w:t>
      </w:r>
      <w:proofErr w:type="spellStart"/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audio</w:t>
      </w:r>
      <w:proofErr w:type="spellEnd"/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, fotó és videó anyagokb</w:t>
      </w:r>
      <w:r w:rsidR="00F1427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an. Ennek megfelelően a N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yertes a Nyereményjátékban való részvételével hozzájáru</w:t>
      </w:r>
      <w:r w:rsidR="00F1427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l 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nev</w:t>
      </w:r>
      <w:r w:rsidR="00F1427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ének</w:t>
      </w:r>
      <w:r w:rsidR="00AA422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és fényképének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nyilvánosságra hozatalához, valamint ahhoz, hogy a róla készült hang-, illetve videofelvételt és fényképeket a Szervező</w:t>
      </w:r>
      <w:r w:rsidR="00DE031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53252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díjmentesen, időbeli, térbeli, mód és mértékbeli korlátozás nélkül felhasználja a személyiségi jogok maradéktalan betartása mellett. Felkérés esetén vállalja továbbá, hogy rendelkezésre áll média interjú céljából.</w:t>
      </w:r>
    </w:p>
    <w:p w14:paraId="23B7DEB5" w14:textId="71660333" w:rsidR="00023AF4" w:rsidRDefault="00023AF4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 Nyereményjátékban nem vehetnek részt a B) pontban meghatározott cég</w:t>
      </w:r>
      <w:r w:rsid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és a </w:t>
      </w:r>
      <w:r w:rsidR="00AA422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Bri</w:t>
      </w:r>
      <w:r w:rsidR="00F1191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dgeston</w:t>
      </w:r>
      <w:r w:rsidR="00AA422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e Tatabánya Termelő Kft.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munkatársai és azok Ptk. szerinti hozzátartozói.</w:t>
      </w:r>
    </w:p>
    <w:p w14:paraId="581EA4B4" w14:textId="77777777" w:rsidR="00DE0312" w:rsidRDefault="00DE031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</w:p>
    <w:p w14:paraId="202F095A" w14:textId="77777777" w:rsidR="00C96BEA" w:rsidRDefault="006D12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  <w:t xml:space="preserve">F)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  <w:t>A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 w:bidi="hi-IN"/>
        </w:rPr>
        <w:t xml:space="preserve"> nyertes kiválasztása</w:t>
      </w:r>
    </w:p>
    <w:p w14:paraId="47867B9D" w14:textId="4EAA7C42" w:rsidR="00C96BEA" w:rsidRDefault="006D12AA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</w:t>
      </w:r>
      <w:r w:rsidR="00F2120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yeremény véletlenszerű sorsolás útján kerül kisorsolásra.</w:t>
      </w:r>
      <w:r w:rsidR="005D699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A sorsoláson részt vesznek a D) pontban leírtaknak maradéktalanul megfelelő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Résztvevők.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sorsolás az A) pontban meghatározott helyen és időben történik. A sorsolás során egy nyertes </w:t>
      </w:r>
      <w:r w:rsidR="00DB55ED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(a továbbiakban „Nyertes”) 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kerül kisorsolásra,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és a Nyeremény kisorsolásával egyidejűleg 3 (azaz három) 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tartaléknyertes </w:t>
      </w:r>
      <w:r w:rsidR="00391CF3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(a továbbiakban „Tartaléknyertes”)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kerül kisorsolásra</w:t>
      </w:r>
      <w:r w:rsidR="00391CF3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, akik a kisorsolás sorrendjében válhatnak jogosulttá a Nyereményre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Amennyiben a N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yertes nem felel meg jelen Játékszabályzatban rögzített valamennyi feltételnek, nem érhető el a Játékszabályzatban meghatározott időn belül, vagy bárm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ely okból nem adható át neki a N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yereménye,</w:t>
      </w:r>
      <w:r w:rsidR="00DD3C9E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kizárásra került, </w:t>
      </w:r>
      <w:r w:rsidR="00871176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helyette pedig az első Tartaléknyertesként 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meghatározott Résztvevő minősül. Amennyiben az első Tartaléknyertes Résztvevő sem felel meg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 Játékszabályzatban rögzített bármely feltételnek, kizárásra kerül, helyette pedig a második Tartaléknyertesként m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eghatározott Résztvevő minősül N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yertes Résztvevőnek. Amennyiben a második Tar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taléknyertes Részvevő sem felel 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meg a Játékszabályzatban rögzí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tett bármely feltételnek, kizárás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ra kerül</w:t>
      </w:r>
      <w:r w:rsidR="00657260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, helyette pedig a harmadik Tar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t</w:t>
      </w:r>
      <w:r w:rsidR="00657260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léknyertesk</w:t>
      </w:r>
      <w:r w:rsidR="00E2371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é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nt m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eghatározott Résztvevő minősül N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yertes Részvevőnek. Szervező a fentiekben felsoroltakon kívül egyéb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Tartaléknyertest</w:t>
      </w:r>
      <w:r w:rsidR="00A4217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nem biztosít. Amennyiben </w:t>
      </w:r>
      <w:r w:rsidR="00657260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harmadik Tartaléknyertes sem felel meg a Játékszabályzatban rögzített bármely feltételnek, kizárásra kerül, a </w:t>
      </w:r>
      <w:r w:rsidR="004332AA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Szervező</w:t>
      </w:r>
      <w:r w:rsidR="00657260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a Nyereményt másnak nem biztosítja.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Nyertest </w:t>
      </w:r>
      <w:r w:rsidR="00657260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és – amennyiben Tartal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éknyertes esik el a Nyereményre való jogosultságtól</w:t>
      </w:r>
      <w:r w:rsidR="00657260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– a Tartaléknyertest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a N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yereményére való jogosultságának elvesztéséről a regisztrációkor megadott </w:t>
      </w:r>
      <w:r w:rsidR="004332AA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email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címére küldött üzenet útján értesíti.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</w:t>
      </w:r>
      <w:r w:rsidR="00A4556A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Nyeremény biztosítója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yertes</w:t>
      </w:r>
      <w:r w:rsidR="009245B7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– és amennyiben Tartaléknyertes minősül Nyertes Résztvevőnek – a Tartaléknyertes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értesítését a sorsolás</w:t>
      </w:r>
      <w:r w:rsidR="00904708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, illetve Tartaléknyertes esetén a Nyereményre való jogosultság meghatározása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után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Nyertes Résztvevő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által a regisztráció során megadott </w:t>
      </w:r>
      <w:r w:rsidR="003171D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email címen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kísérli meg. </w:t>
      </w:r>
      <w:r w:rsidR="003171D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Szervező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kizárja a felelősségét abban az esetben, ha a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yertes adatai pontatlansága vagy változása miatt nem értesül a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yereményről.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Résztvevők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Nyereményjátékban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való részvétellel meghatalmazást adnak a </w:t>
      </w:r>
      <w:r w:rsidR="003171D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Szervezőnek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, hogy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Nyereményjátékkal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kapcsolatosan </w:t>
      </w:r>
      <w:r w:rsidR="003171D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e</w:t>
      </w:r>
      <w:r w:rsidR="006B4EA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-</w:t>
      </w:r>
      <w:r w:rsidR="003171D5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mailben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felvegye velük a kapcsolatot. A kiértesítést követően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Nyertes Résztvevőnek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7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(azaz hét) naptári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nap áll rendelkezésére, hogy a kiértesítésben – a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yeremény átvételének módjáról – feltett kérdésekre válaszoljon. Ha ezt elmulasztja, akkor 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Nyereményre való jogosu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ltsága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elvész,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Nyertes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később nem érvényesítheti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yeremény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átvételi igényét, és a Szervezővel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szemben sem kártérítési, sem egyéb megtérítési igénnyel nem élhet. A Szervező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jogosult ellenőrizni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yertes regisztrációját. Amennyiben többszöri regisztráció, avagy nem valós személyek általi regisztrációk kerülnek megállapításra, akkor a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Résztvevő a Nyereményját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é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kból kizárásra kerül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Nyereményre való jogosultá</w:t>
      </w:r>
      <w:r w:rsidR="005C29D2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g</w:t>
      </w:r>
      <w:r w:rsidR="00BC0E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át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is elveszítve. </w:t>
      </w:r>
    </w:p>
    <w:p w14:paraId="0D411F8A" w14:textId="77777777" w:rsidR="00C96BEA" w:rsidRDefault="00C96BE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</w:p>
    <w:p w14:paraId="16639B05" w14:textId="77777777" w:rsidR="00C96BEA" w:rsidRDefault="006D12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 w:bidi="hi-IN"/>
        </w:rPr>
        <w:t>G) Nyertes és nyeremény</w:t>
      </w:r>
    </w:p>
    <w:p w14:paraId="063ED6E7" w14:textId="5E711FDE" w:rsidR="00C96BEA" w:rsidRDefault="006D12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A </w:t>
      </w:r>
      <w:r w:rsidR="00DB55E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Nyertes</w:t>
      </w:r>
      <w:r w:rsidR="005C29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t</w:t>
      </w:r>
      <w:r w:rsidR="00DB55E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</w:t>
      </w:r>
      <w:r w:rsidR="003171D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e</w:t>
      </w:r>
      <w:r w:rsidR="006B4EA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-</w:t>
      </w:r>
      <w:r w:rsidR="003171D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mailben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értesíti ki a </w:t>
      </w:r>
      <w:r w:rsidR="003171D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Szervező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. A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yeremény átvétele az </w:t>
      </w:r>
      <w:r w:rsidR="003171D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e</w:t>
      </w:r>
      <w:r w:rsidR="001B22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-</w:t>
      </w:r>
      <w:r w:rsidR="003171D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mailben </w:t>
      </w:r>
      <w:r w:rsid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egyeztetett módon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 zajlik. A </w:t>
      </w:r>
      <w:r w:rsidR="005C29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yereménnyel kapcsolatosan a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Nyertest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nem terheli személyijövedelemadó-fizetési kötelezettség, azonban a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yeremény átvételével összefüggésben esetlegesen felmerülő egyéb költségek és kiadások (pl.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yeremény átvételéhez való utazás költsége) őt terheli. A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yeremény pénzre nem váltható, másra </w:t>
      </w:r>
      <w:r w:rsidR="003171D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nem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átruházható. A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yertes tudomásul veszi, hogy ha a kiértesítéstől számított 7 naptári napon belül nem jelentkezik a </w:t>
      </w:r>
      <w:r w:rsidR="005C29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yereményért, azt a Szervező úgy veszi, hogy a </w:t>
      </w:r>
      <w:r w:rsidR="0029012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N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yereménnyel összefüggésben semmilyen i</w:t>
      </w:r>
      <w:r w:rsidR="005C29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g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ényt nem támaszt.</w:t>
      </w:r>
    </w:p>
    <w:p w14:paraId="60550530" w14:textId="77777777" w:rsidR="00117EAF" w:rsidRDefault="00117EA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</w:p>
    <w:p w14:paraId="55FF649E" w14:textId="77777777" w:rsidR="00384A0F" w:rsidRDefault="00384A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</w:p>
    <w:p w14:paraId="35EE8B56" w14:textId="77777777" w:rsidR="006B4EA5" w:rsidRDefault="006B4E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  <w:r w:rsidRPr="006B4EA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 xml:space="preserve">Víz, Zene, Virág Fesztivál Nonprofit Közhasznú Kft. </w:t>
      </w:r>
    </w:p>
    <w:p w14:paraId="10A97C7B" w14:textId="69233A7E" w:rsidR="00117EAF" w:rsidRDefault="006B4EA5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2017. június 21</w:t>
      </w:r>
      <w:r w:rsidR="00117EA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  <w:t>.</w:t>
      </w:r>
    </w:p>
    <w:sectPr w:rsidR="00117EAF" w:rsidSect="00734D4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538B1" w15:done="0"/>
  <w15:commentEx w15:paraId="2FFCC6D4" w15:done="0"/>
  <w15:commentEx w15:paraId="0F6475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A"/>
    <w:rsid w:val="00023AF4"/>
    <w:rsid w:val="000D12DD"/>
    <w:rsid w:val="000F4874"/>
    <w:rsid w:val="00117EAF"/>
    <w:rsid w:val="00140191"/>
    <w:rsid w:val="001B22DE"/>
    <w:rsid w:val="00201794"/>
    <w:rsid w:val="00253EB7"/>
    <w:rsid w:val="00290127"/>
    <w:rsid w:val="002A530F"/>
    <w:rsid w:val="002F7C4F"/>
    <w:rsid w:val="003171D5"/>
    <w:rsid w:val="00365E6E"/>
    <w:rsid w:val="00384A0F"/>
    <w:rsid w:val="00390BAE"/>
    <w:rsid w:val="00391CF3"/>
    <w:rsid w:val="00420C5C"/>
    <w:rsid w:val="004332AA"/>
    <w:rsid w:val="004967E4"/>
    <w:rsid w:val="0050125A"/>
    <w:rsid w:val="0053252D"/>
    <w:rsid w:val="005C29D2"/>
    <w:rsid w:val="005D6992"/>
    <w:rsid w:val="005E7A91"/>
    <w:rsid w:val="00657260"/>
    <w:rsid w:val="00673E9F"/>
    <w:rsid w:val="006B4EA5"/>
    <w:rsid w:val="006C676D"/>
    <w:rsid w:val="006D12AA"/>
    <w:rsid w:val="006F3AA6"/>
    <w:rsid w:val="007312BC"/>
    <w:rsid w:val="00734D4D"/>
    <w:rsid w:val="00743C9D"/>
    <w:rsid w:val="00777C49"/>
    <w:rsid w:val="00782C98"/>
    <w:rsid w:val="007E2019"/>
    <w:rsid w:val="00871176"/>
    <w:rsid w:val="00883D9F"/>
    <w:rsid w:val="008B19A7"/>
    <w:rsid w:val="008F2DEE"/>
    <w:rsid w:val="00904708"/>
    <w:rsid w:val="009245B7"/>
    <w:rsid w:val="00932A0C"/>
    <w:rsid w:val="00A42175"/>
    <w:rsid w:val="00A4556A"/>
    <w:rsid w:val="00A96B06"/>
    <w:rsid w:val="00AA4228"/>
    <w:rsid w:val="00B06E3F"/>
    <w:rsid w:val="00B13476"/>
    <w:rsid w:val="00B44EB5"/>
    <w:rsid w:val="00B76B95"/>
    <w:rsid w:val="00BC0E31"/>
    <w:rsid w:val="00C0136C"/>
    <w:rsid w:val="00C216AD"/>
    <w:rsid w:val="00C84FCA"/>
    <w:rsid w:val="00C87A2B"/>
    <w:rsid w:val="00C96BEA"/>
    <w:rsid w:val="00D022B5"/>
    <w:rsid w:val="00D80CFC"/>
    <w:rsid w:val="00DB55ED"/>
    <w:rsid w:val="00DD3C9E"/>
    <w:rsid w:val="00DE0312"/>
    <w:rsid w:val="00E23718"/>
    <w:rsid w:val="00E52D99"/>
    <w:rsid w:val="00EC5617"/>
    <w:rsid w:val="00ED47DA"/>
    <w:rsid w:val="00F11918"/>
    <w:rsid w:val="00F14277"/>
    <w:rsid w:val="00F2120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5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D4D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19D2"/>
    <w:rPr>
      <w:b/>
      <w:bCs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C119D2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D00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rsid w:val="00734D4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rsid w:val="00734D4D"/>
    <w:pPr>
      <w:spacing w:after="140" w:line="288" w:lineRule="auto"/>
    </w:pPr>
  </w:style>
  <w:style w:type="paragraph" w:styleId="Lista">
    <w:name w:val="List"/>
    <w:basedOn w:val="Szvegtrzs"/>
    <w:rsid w:val="00734D4D"/>
  </w:style>
  <w:style w:type="paragraph" w:customStyle="1" w:styleId="Felirat">
    <w:name w:val="Felirat"/>
    <w:basedOn w:val="Norml"/>
    <w:rsid w:val="00734D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734D4D"/>
    <w:pPr>
      <w:suppressLineNumbers/>
    </w:pPr>
  </w:style>
  <w:style w:type="paragraph" w:styleId="NormlWeb">
    <w:name w:val="Normal (Web)"/>
    <w:basedOn w:val="Norml"/>
    <w:uiPriority w:val="99"/>
    <w:semiHidden/>
    <w:unhideWhenUsed/>
    <w:rsid w:val="00C119D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F48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8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874"/>
    <w:rPr>
      <w:rFonts w:ascii="Calibri" w:eastAsia="Calibri" w:hAnsi="Calibr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8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874"/>
    <w:rPr>
      <w:rFonts w:ascii="Calibri" w:eastAsia="Calibri" w:hAnsi="Calibri"/>
      <w:b/>
      <w:bCs/>
      <w:color w:val="00000A"/>
      <w:szCs w:val="20"/>
    </w:rPr>
  </w:style>
  <w:style w:type="character" w:styleId="Hiperhivatkozs">
    <w:name w:val="Hyperlink"/>
    <w:basedOn w:val="Bekezdsalapbettpusa"/>
    <w:uiPriority w:val="99"/>
    <w:unhideWhenUsed/>
    <w:rsid w:val="000F48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D4D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119D2"/>
    <w:rPr>
      <w:b/>
      <w:bCs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C119D2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D00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rsid w:val="00734D4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rsid w:val="00734D4D"/>
    <w:pPr>
      <w:spacing w:after="140" w:line="288" w:lineRule="auto"/>
    </w:pPr>
  </w:style>
  <w:style w:type="paragraph" w:styleId="Lista">
    <w:name w:val="List"/>
    <w:basedOn w:val="Szvegtrzs"/>
    <w:rsid w:val="00734D4D"/>
  </w:style>
  <w:style w:type="paragraph" w:customStyle="1" w:styleId="Felirat">
    <w:name w:val="Felirat"/>
    <w:basedOn w:val="Norml"/>
    <w:rsid w:val="00734D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734D4D"/>
    <w:pPr>
      <w:suppressLineNumbers/>
    </w:pPr>
  </w:style>
  <w:style w:type="paragraph" w:styleId="NormlWeb">
    <w:name w:val="Normal (Web)"/>
    <w:basedOn w:val="Norml"/>
    <w:uiPriority w:val="99"/>
    <w:semiHidden/>
    <w:unhideWhenUsed/>
    <w:rsid w:val="00C119D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F48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8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874"/>
    <w:rPr>
      <w:rFonts w:ascii="Calibri" w:eastAsia="Calibri" w:hAnsi="Calibr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8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874"/>
    <w:rPr>
      <w:rFonts w:ascii="Calibri" w:eastAsia="Calibri" w:hAnsi="Calibri"/>
      <w:b/>
      <w:bCs/>
      <w:color w:val="00000A"/>
      <w:szCs w:val="20"/>
    </w:rPr>
  </w:style>
  <w:style w:type="character" w:styleId="Hiperhivatkozs">
    <w:name w:val="Hyperlink"/>
    <w:basedOn w:val="Bekezdsalapbettpusa"/>
    <w:uiPriority w:val="99"/>
    <w:unhideWhenUsed/>
    <w:rsid w:val="000F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vastag.barbara</dc:creator>
  <cp:lastModifiedBy>Seffer Manuéla</cp:lastModifiedBy>
  <cp:revision>17</cp:revision>
  <cp:lastPrinted>2016-09-08T07:20:00Z</cp:lastPrinted>
  <dcterms:created xsi:type="dcterms:W3CDTF">2017-06-20T11:29:00Z</dcterms:created>
  <dcterms:modified xsi:type="dcterms:W3CDTF">2017-06-20T12:41:00Z</dcterms:modified>
  <dc:language>hu-HU</dc:language>
</cp:coreProperties>
</file>