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5C4B53" w:rsidRDefault="00EB7358" w:rsidP="005C4B53">
      <w:pPr>
        <w:ind w:firstLine="708"/>
        <w:jc w:val="right"/>
        <w:rPr>
          <w:rFonts w:ascii="Arial" w:hAnsi="Arial" w:cs="Arial"/>
          <w:sz w:val="20"/>
          <w:szCs w:val="20"/>
        </w:rPr>
      </w:pPr>
    </w:p>
    <w:p w:rsidR="00514110" w:rsidRDefault="00514110" w:rsidP="005C4B53">
      <w:pPr>
        <w:rPr>
          <w:rFonts w:ascii="Arial" w:hAnsi="Arial"/>
          <w:sz w:val="20"/>
          <w:szCs w:val="20"/>
        </w:rPr>
      </w:pPr>
    </w:p>
    <w:p w:rsidR="007B553C" w:rsidRPr="005C4B53" w:rsidRDefault="007B553C" w:rsidP="005C4B53">
      <w:pPr>
        <w:rPr>
          <w:rFonts w:ascii="Arial" w:hAnsi="Arial"/>
          <w:sz w:val="20"/>
          <w:szCs w:val="20"/>
        </w:rPr>
      </w:pPr>
    </w:p>
    <w:p w:rsidR="005C4B53" w:rsidRPr="00F70FCF" w:rsidRDefault="008328CF" w:rsidP="005C4B53">
      <w:pPr>
        <w:rPr>
          <w:rFonts w:ascii="Arial" w:hAnsi="Arial" w:cs="Arial"/>
          <w:b/>
          <w:szCs w:val="20"/>
        </w:rPr>
      </w:pPr>
      <w:r w:rsidRPr="00F70FCF">
        <w:rPr>
          <w:rFonts w:ascii="Arial" w:hAnsi="Arial" w:cs="Arial"/>
          <w:b/>
          <w:szCs w:val="20"/>
        </w:rPr>
        <w:t>Sajtóközlemény</w:t>
      </w:r>
    </w:p>
    <w:p w:rsidR="005C4B53" w:rsidRPr="00107E3D" w:rsidRDefault="005C4B53" w:rsidP="005C4B53">
      <w:pPr>
        <w:rPr>
          <w:rFonts w:ascii="Arial" w:hAnsi="Arial" w:cs="Arial"/>
          <w:sz w:val="20"/>
          <w:szCs w:val="20"/>
        </w:rPr>
      </w:pPr>
      <w:r w:rsidRPr="00107E3D">
        <w:rPr>
          <w:rFonts w:ascii="Arial" w:hAnsi="Arial" w:cs="Arial"/>
          <w:sz w:val="20"/>
          <w:szCs w:val="20"/>
        </w:rPr>
        <w:t>Azonnal közölhető</w:t>
      </w:r>
    </w:p>
    <w:p w:rsidR="005C4B53" w:rsidRPr="00107E3D" w:rsidRDefault="005C4B53" w:rsidP="005C4B53">
      <w:pPr>
        <w:rPr>
          <w:rFonts w:ascii="Arial" w:hAnsi="Arial" w:cs="Arial"/>
          <w:sz w:val="20"/>
          <w:szCs w:val="20"/>
        </w:rPr>
      </w:pPr>
    </w:p>
    <w:p w:rsidR="0039397F" w:rsidRPr="00F70FCF" w:rsidRDefault="008F624D" w:rsidP="005C4B53">
      <w:pPr>
        <w:ind w:right="-142"/>
        <w:jc w:val="both"/>
        <w:rPr>
          <w:rFonts w:ascii="Arial" w:hAnsi="Arial" w:cs="Arial"/>
          <w:b/>
          <w:bCs/>
          <w:szCs w:val="20"/>
        </w:rPr>
      </w:pPr>
      <w:r w:rsidRPr="00F70FCF">
        <w:rPr>
          <w:rFonts w:ascii="Arial" w:hAnsi="Arial" w:cs="Arial"/>
          <w:b/>
          <w:bCs/>
          <w:szCs w:val="20"/>
        </w:rPr>
        <w:t>A Tappancs Állatotthon lakóinak oltását támogatja a Bridgestone</w:t>
      </w:r>
    </w:p>
    <w:p w:rsidR="008F624D" w:rsidRPr="00107E3D" w:rsidRDefault="008F624D" w:rsidP="00B93CA0">
      <w:pPr>
        <w:ind w:right="-35"/>
        <w:jc w:val="both"/>
        <w:rPr>
          <w:rFonts w:ascii="Arial" w:hAnsi="Arial" w:cs="Arial"/>
          <w:bCs/>
          <w:sz w:val="20"/>
          <w:szCs w:val="20"/>
        </w:rPr>
      </w:pPr>
    </w:p>
    <w:p w:rsidR="00B93CA0" w:rsidRPr="00107E3D" w:rsidRDefault="008F624D" w:rsidP="00B93CA0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107E3D">
        <w:rPr>
          <w:rFonts w:ascii="Arial" w:hAnsi="Arial" w:cs="Arial"/>
          <w:bCs/>
          <w:sz w:val="20"/>
          <w:szCs w:val="20"/>
        </w:rPr>
        <w:t>T</w:t>
      </w:r>
      <w:r w:rsidR="00E45685" w:rsidRPr="00107E3D">
        <w:rPr>
          <w:rFonts w:ascii="Arial" w:hAnsi="Arial" w:cs="Arial"/>
          <w:bCs/>
          <w:sz w:val="20"/>
          <w:szCs w:val="20"/>
        </w:rPr>
        <w:t xml:space="preserve">atabánya, 2019. február </w:t>
      </w:r>
      <w:r w:rsidR="00D02E6D" w:rsidRPr="00107E3D">
        <w:rPr>
          <w:rFonts w:ascii="Arial" w:hAnsi="Arial" w:cs="Arial"/>
          <w:bCs/>
          <w:sz w:val="20"/>
          <w:szCs w:val="20"/>
        </w:rPr>
        <w:t>26</w:t>
      </w:r>
      <w:r w:rsidR="0039397F" w:rsidRPr="00107E3D">
        <w:rPr>
          <w:rFonts w:ascii="Arial" w:hAnsi="Arial" w:cs="Arial"/>
          <w:bCs/>
          <w:sz w:val="20"/>
          <w:szCs w:val="20"/>
        </w:rPr>
        <w:t>.</w:t>
      </w:r>
      <w:r w:rsidR="006C1F43" w:rsidRPr="00107E3D">
        <w:rPr>
          <w:rFonts w:ascii="Arial" w:hAnsi="Arial" w:cs="Arial"/>
          <w:bCs/>
          <w:sz w:val="20"/>
          <w:szCs w:val="20"/>
        </w:rPr>
        <w:t xml:space="preserve"> </w:t>
      </w:r>
      <w:r w:rsidR="008106AF" w:rsidRPr="00107E3D">
        <w:rPr>
          <w:rFonts w:ascii="Arial" w:hAnsi="Arial" w:cs="Arial"/>
          <w:bCs/>
          <w:sz w:val="20"/>
          <w:szCs w:val="20"/>
        </w:rPr>
        <w:t>–</w:t>
      </w:r>
      <w:r w:rsidRPr="00107E3D">
        <w:rPr>
          <w:rFonts w:ascii="Arial" w:hAnsi="Arial" w:cs="Arial"/>
          <w:bCs/>
          <w:sz w:val="20"/>
          <w:szCs w:val="20"/>
        </w:rPr>
        <w:t xml:space="preserve"> </w:t>
      </w:r>
      <w:r w:rsidRPr="00107E3D">
        <w:rPr>
          <w:rFonts w:ascii="Arial" w:hAnsi="Arial" w:cs="Arial"/>
          <w:b/>
          <w:bCs/>
          <w:sz w:val="20"/>
          <w:szCs w:val="20"/>
        </w:rPr>
        <w:t>A</w:t>
      </w:r>
      <w:r w:rsidRPr="00107E3D">
        <w:rPr>
          <w:rFonts w:ascii="Arial" w:hAnsi="Arial" w:cs="Arial"/>
          <w:bCs/>
          <w:sz w:val="20"/>
          <w:szCs w:val="20"/>
        </w:rPr>
        <w:t xml:space="preserve"> </w:t>
      </w:r>
      <w:r w:rsidRPr="00107E3D">
        <w:rPr>
          <w:rFonts w:ascii="Arial" w:hAnsi="Arial" w:cs="Arial"/>
          <w:b/>
          <w:bCs/>
          <w:sz w:val="20"/>
          <w:szCs w:val="20"/>
        </w:rPr>
        <w:t>tatabányai Tappancs Állatotthonban élő kutyák oltását támogatja a Bridgestone. A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>z abroncsgyár</w:t>
      </w:r>
      <w:r w:rsidRPr="00107E3D">
        <w:rPr>
          <w:rFonts w:ascii="Arial" w:hAnsi="Arial" w:cs="Arial"/>
          <w:b/>
          <w:bCs/>
          <w:sz w:val="20"/>
          <w:szCs w:val="20"/>
        </w:rPr>
        <w:t xml:space="preserve"> 250.000 forintos támogatás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>a a</w:t>
      </w:r>
      <w:r w:rsidR="00284CB5">
        <w:rPr>
          <w:rFonts w:ascii="Arial" w:hAnsi="Arial" w:cs="Arial"/>
          <w:b/>
          <w:bCs/>
          <w:sz w:val="20"/>
          <w:szCs w:val="20"/>
        </w:rPr>
        <w:t xml:space="preserve"> menhely </w:t>
      </w:r>
      <w:r w:rsidR="002D2E98">
        <w:rPr>
          <w:rFonts w:ascii="Arial" w:hAnsi="Arial" w:cs="Arial"/>
          <w:b/>
          <w:bCs/>
          <w:sz w:val="20"/>
          <w:szCs w:val="20"/>
        </w:rPr>
        <w:t>86</w:t>
      </w:r>
      <w:r w:rsidR="003015B7" w:rsidRPr="00107E3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07E3D">
        <w:rPr>
          <w:rFonts w:ascii="Arial" w:hAnsi="Arial" w:cs="Arial"/>
          <w:b/>
          <w:bCs/>
          <w:sz w:val="20"/>
          <w:szCs w:val="20"/>
        </w:rPr>
        <w:t>négylábú lakójá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 xml:space="preserve">nak </w:t>
      </w:r>
      <w:r w:rsidR="00F07EA0" w:rsidRPr="00107E3D">
        <w:rPr>
          <w:rFonts w:ascii="Arial" w:hAnsi="Arial" w:cs="Arial"/>
          <w:b/>
          <w:bCs/>
          <w:sz w:val="20"/>
          <w:szCs w:val="20"/>
        </w:rPr>
        <w:t>éves oltás</w:t>
      </w:r>
      <w:r w:rsidR="00284CB5">
        <w:rPr>
          <w:rFonts w:ascii="Arial" w:hAnsi="Arial" w:cs="Arial"/>
          <w:b/>
          <w:bCs/>
          <w:sz w:val="20"/>
          <w:szCs w:val="20"/>
        </w:rPr>
        <w:t xml:space="preserve">i </w:t>
      </w:r>
      <w:r w:rsidRPr="00107E3D">
        <w:rPr>
          <w:rFonts w:ascii="Arial" w:hAnsi="Arial" w:cs="Arial"/>
          <w:b/>
          <w:bCs/>
          <w:sz w:val="20"/>
          <w:szCs w:val="20"/>
        </w:rPr>
        <w:t xml:space="preserve">költségét </w:t>
      </w:r>
      <w:r w:rsidR="00F07EA0" w:rsidRPr="00107E3D">
        <w:rPr>
          <w:rFonts w:ascii="Arial" w:hAnsi="Arial" w:cs="Arial"/>
          <w:b/>
          <w:bCs/>
          <w:sz w:val="20"/>
          <w:szCs w:val="20"/>
        </w:rPr>
        <w:t xml:space="preserve">fedezi. 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 xml:space="preserve">A vállalat egy olyan dolgozójának kezdeményezésére </w:t>
      </w:r>
      <w:r w:rsidR="0062076A" w:rsidRPr="00107E3D">
        <w:rPr>
          <w:rFonts w:ascii="Arial" w:hAnsi="Arial" w:cs="Arial"/>
          <w:b/>
          <w:bCs/>
          <w:sz w:val="20"/>
          <w:szCs w:val="20"/>
        </w:rPr>
        <w:t xml:space="preserve">segíti 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>az állatotthon</w:t>
      </w:r>
      <w:r w:rsidR="0062076A" w:rsidRPr="00107E3D">
        <w:rPr>
          <w:rFonts w:ascii="Arial" w:hAnsi="Arial" w:cs="Arial"/>
          <w:b/>
          <w:bCs/>
          <w:sz w:val="20"/>
          <w:szCs w:val="20"/>
        </w:rPr>
        <w:t>t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 xml:space="preserve">, aki egy rendhagyó pályázattal </w:t>
      </w:r>
      <w:r w:rsidR="00F70FCF">
        <w:rPr>
          <w:rFonts w:ascii="Arial" w:hAnsi="Arial" w:cs="Arial"/>
          <w:b/>
          <w:bCs/>
          <w:sz w:val="20"/>
          <w:szCs w:val="20"/>
        </w:rPr>
        <w:t xml:space="preserve">nyert 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>részvétel</w:t>
      </w:r>
      <w:r w:rsidR="00F70FCF">
        <w:rPr>
          <w:rFonts w:ascii="Arial" w:hAnsi="Arial" w:cs="Arial"/>
          <w:b/>
          <w:bCs/>
          <w:sz w:val="20"/>
          <w:szCs w:val="20"/>
        </w:rPr>
        <w:t>i lehetőséget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 xml:space="preserve"> </w:t>
      </w:r>
      <w:r w:rsidR="003015B7" w:rsidRPr="00107E3D">
        <w:rPr>
          <w:rFonts w:ascii="Arial" w:hAnsi="Arial" w:cs="Arial"/>
          <w:b/>
          <w:bCs/>
          <w:sz w:val="20"/>
          <w:szCs w:val="20"/>
        </w:rPr>
        <w:t xml:space="preserve">a világ </w:t>
      </w:r>
      <w:r w:rsidR="007B0805" w:rsidRPr="00107E3D">
        <w:rPr>
          <w:rFonts w:ascii="Arial" w:hAnsi="Arial" w:cs="Arial"/>
          <w:b/>
          <w:bCs/>
          <w:sz w:val="20"/>
          <w:szCs w:val="20"/>
        </w:rPr>
        <w:t xml:space="preserve">legnagyobb, </w:t>
      </w:r>
      <w:r w:rsidR="007B0805" w:rsidRPr="00107E3D">
        <w:rPr>
          <w:rFonts w:ascii="Arial" w:hAnsi="Arial" w:cs="Arial"/>
          <w:b/>
          <w:sz w:val="20"/>
          <w:szCs w:val="20"/>
        </w:rPr>
        <w:t>amatőrök számára megrendezett</w:t>
      </w:r>
      <w:r w:rsidR="007B0805" w:rsidRPr="00107E3D">
        <w:rPr>
          <w:rFonts w:ascii="Arial" w:hAnsi="Arial" w:cs="Arial"/>
          <w:b/>
          <w:bCs/>
          <w:sz w:val="20"/>
          <w:szCs w:val="20"/>
        </w:rPr>
        <w:t xml:space="preserve"> </w:t>
      </w:r>
      <w:r w:rsidR="00BC59A5" w:rsidRPr="00107E3D">
        <w:rPr>
          <w:rFonts w:ascii="Arial" w:hAnsi="Arial" w:cs="Arial"/>
          <w:b/>
          <w:bCs/>
          <w:sz w:val="20"/>
          <w:szCs w:val="20"/>
        </w:rPr>
        <w:t xml:space="preserve">kutyaszános </w:t>
      </w:r>
      <w:r w:rsidR="00B93CA0" w:rsidRPr="00107E3D">
        <w:rPr>
          <w:rFonts w:ascii="Arial" w:hAnsi="Arial" w:cs="Arial"/>
          <w:b/>
          <w:bCs/>
          <w:sz w:val="20"/>
          <w:szCs w:val="20"/>
        </w:rPr>
        <w:t>sarkköri expedíció</w:t>
      </w:r>
      <w:r w:rsidR="0062076A" w:rsidRPr="00107E3D">
        <w:rPr>
          <w:rFonts w:ascii="Arial" w:hAnsi="Arial" w:cs="Arial"/>
          <w:b/>
          <w:bCs/>
          <w:sz w:val="20"/>
          <w:szCs w:val="20"/>
        </w:rPr>
        <w:t>jára</w:t>
      </w:r>
      <w:r w:rsidR="00766C2B" w:rsidRPr="00107E3D">
        <w:rPr>
          <w:rFonts w:ascii="Arial" w:hAnsi="Arial" w:cs="Arial"/>
          <w:b/>
          <w:bCs/>
          <w:sz w:val="20"/>
          <w:szCs w:val="20"/>
        </w:rPr>
        <w:t>.</w:t>
      </w:r>
    </w:p>
    <w:p w:rsidR="00F07EA0" w:rsidRPr="00107E3D" w:rsidRDefault="00F07EA0" w:rsidP="00B93CA0">
      <w:pPr>
        <w:ind w:right="-35"/>
        <w:jc w:val="both"/>
        <w:rPr>
          <w:rFonts w:ascii="Arial" w:hAnsi="Arial" w:cs="Arial"/>
          <w:bCs/>
          <w:sz w:val="20"/>
          <w:szCs w:val="20"/>
        </w:rPr>
      </w:pPr>
    </w:p>
    <w:p w:rsidR="008818C1" w:rsidRPr="00107E3D" w:rsidRDefault="00604126" w:rsidP="00E45685">
      <w:pPr>
        <w:jc w:val="both"/>
        <w:rPr>
          <w:rFonts w:ascii="Arial" w:hAnsi="Arial" w:cs="Arial"/>
          <w:b/>
          <w:sz w:val="20"/>
          <w:szCs w:val="20"/>
        </w:rPr>
      </w:pPr>
      <w:r w:rsidRPr="00107E3D">
        <w:rPr>
          <w:rFonts w:ascii="Arial" w:hAnsi="Arial" w:cs="Arial"/>
          <w:b/>
          <w:sz w:val="20"/>
          <w:szCs w:val="20"/>
        </w:rPr>
        <w:t>Kutya nagy feladat</w:t>
      </w:r>
    </w:p>
    <w:p w:rsidR="0062076A" w:rsidRPr="00107E3D" w:rsidRDefault="008818C1" w:rsidP="0062076A">
      <w:pPr>
        <w:jc w:val="both"/>
        <w:rPr>
          <w:rFonts w:ascii="Arial" w:hAnsi="Arial" w:cs="Arial"/>
          <w:sz w:val="20"/>
          <w:szCs w:val="20"/>
        </w:rPr>
      </w:pPr>
      <w:r w:rsidRPr="00107E3D">
        <w:rPr>
          <w:rFonts w:ascii="Arial" w:hAnsi="Arial" w:cs="Arial"/>
          <w:sz w:val="20"/>
          <w:szCs w:val="20"/>
        </w:rPr>
        <w:t>Az ember leghűségesebb társa a kutya</w:t>
      </w:r>
      <w:r w:rsidR="003015B7" w:rsidRPr="00107E3D">
        <w:rPr>
          <w:rFonts w:ascii="Arial" w:hAnsi="Arial" w:cs="Arial"/>
          <w:sz w:val="20"/>
          <w:szCs w:val="20"/>
        </w:rPr>
        <w:t>. N</w:t>
      </w:r>
      <w:r w:rsidR="00BC59A5" w:rsidRPr="00107E3D">
        <w:rPr>
          <w:rFonts w:ascii="Arial" w:hAnsi="Arial" w:cs="Arial"/>
          <w:sz w:val="20"/>
          <w:szCs w:val="20"/>
        </w:rPr>
        <w:t xml:space="preserve">égylábú </w:t>
      </w:r>
      <w:r w:rsidR="007B553C">
        <w:rPr>
          <w:rFonts w:ascii="Arial" w:hAnsi="Arial" w:cs="Arial"/>
          <w:sz w:val="20"/>
          <w:szCs w:val="20"/>
        </w:rPr>
        <w:t xml:space="preserve">barátainkkal </w:t>
      </w:r>
      <w:r w:rsidR="00BC59A5" w:rsidRPr="00107E3D">
        <w:rPr>
          <w:rFonts w:ascii="Arial" w:hAnsi="Arial" w:cs="Arial"/>
          <w:sz w:val="20"/>
          <w:szCs w:val="20"/>
        </w:rPr>
        <w:t xml:space="preserve">immár több mint </w:t>
      </w:r>
      <w:r w:rsidR="00F07EA0" w:rsidRPr="00107E3D">
        <w:rPr>
          <w:rFonts w:ascii="Arial" w:hAnsi="Arial" w:cs="Arial"/>
          <w:sz w:val="20"/>
          <w:szCs w:val="20"/>
        </w:rPr>
        <w:t>12.000 év</w:t>
      </w:r>
      <w:r w:rsidR="00BC59A5" w:rsidRPr="00107E3D">
        <w:rPr>
          <w:rFonts w:ascii="Arial" w:hAnsi="Arial" w:cs="Arial"/>
          <w:sz w:val="20"/>
          <w:szCs w:val="20"/>
        </w:rPr>
        <w:t>es a kapcsolatunk</w:t>
      </w:r>
      <w:r w:rsidR="003015B7" w:rsidRPr="00107E3D">
        <w:rPr>
          <w:rFonts w:ascii="Arial" w:hAnsi="Arial" w:cs="Arial"/>
          <w:sz w:val="20"/>
          <w:szCs w:val="20"/>
        </w:rPr>
        <w:t xml:space="preserve">, ám az egymás közelségében töltött évezredek ellenére nem minden kutya talál gondoskodó gazdára. </w:t>
      </w:r>
      <w:r w:rsidR="00F07EA0" w:rsidRPr="00107E3D">
        <w:rPr>
          <w:rFonts w:ascii="Arial" w:hAnsi="Arial" w:cs="Arial"/>
          <w:sz w:val="20"/>
          <w:szCs w:val="20"/>
        </w:rPr>
        <w:t xml:space="preserve">A Tappancs Állatotthon menhelyén </w:t>
      </w:r>
      <w:r w:rsidR="003015B7" w:rsidRPr="00107E3D">
        <w:rPr>
          <w:rFonts w:ascii="Arial" w:hAnsi="Arial" w:cs="Arial"/>
          <w:sz w:val="20"/>
          <w:szCs w:val="20"/>
        </w:rPr>
        <w:t xml:space="preserve">például több mint </w:t>
      </w:r>
      <w:r w:rsidR="002D2E98">
        <w:rPr>
          <w:rFonts w:ascii="Arial" w:hAnsi="Arial" w:cs="Arial"/>
          <w:sz w:val="20"/>
          <w:szCs w:val="20"/>
        </w:rPr>
        <w:t>86</w:t>
      </w:r>
      <w:r w:rsidR="00F07EA0" w:rsidRPr="00107E3D">
        <w:rPr>
          <w:rFonts w:ascii="Arial" w:hAnsi="Arial" w:cs="Arial"/>
          <w:sz w:val="20"/>
          <w:szCs w:val="20"/>
        </w:rPr>
        <w:t xml:space="preserve"> megunt, mentett</w:t>
      </w:r>
      <w:r w:rsidR="0062076A" w:rsidRPr="00107E3D">
        <w:rPr>
          <w:rFonts w:ascii="Arial" w:hAnsi="Arial" w:cs="Arial"/>
          <w:sz w:val="20"/>
          <w:szCs w:val="20"/>
        </w:rPr>
        <w:t>, beteg</w:t>
      </w:r>
      <w:r w:rsidR="003015B7" w:rsidRPr="00107E3D">
        <w:rPr>
          <w:rFonts w:ascii="Arial" w:hAnsi="Arial" w:cs="Arial"/>
          <w:sz w:val="20"/>
          <w:szCs w:val="20"/>
        </w:rPr>
        <w:t xml:space="preserve"> vagy elkóborolt </w:t>
      </w:r>
      <w:r w:rsidR="00F07EA0" w:rsidRPr="00107E3D">
        <w:rPr>
          <w:rFonts w:ascii="Arial" w:hAnsi="Arial" w:cs="Arial"/>
          <w:sz w:val="20"/>
          <w:szCs w:val="20"/>
        </w:rPr>
        <w:t>kuty</w:t>
      </w:r>
      <w:r w:rsidR="003015B7" w:rsidRPr="00107E3D">
        <w:rPr>
          <w:rFonts w:ascii="Arial" w:hAnsi="Arial" w:cs="Arial"/>
          <w:sz w:val="20"/>
          <w:szCs w:val="20"/>
        </w:rPr>
        <w:t>át gondoznak</w:t>
      </w:r>
      <w:r w:rsidR="00F07EA0" w:rsidRPr="00107E3D">
        <w:rPr>
          <w:rFonts w:ascii="Arial" w:hAnsi="Arial" w:cs="Arial"/>
          <w:sz w:val="20"/>
          <w:szCs w:val="20"/>
        </w:rPr>
        <w:t xml:space="preserve">. </w:t>
      </w:r>
      <w:r w:rsidR="003015B7" w:rsidRPr="00107E3D">
        <w:rPr>
          <w:rFonts w:ascii="Arial" w:hAnsi="Arial" w:cs="Arial"/>
          <w:sz w:val="20"/>
          <w:szCs w:val="20"/>
        </w:rPr>
        <w:t xml:space="preserve">Az állatok </w:t>
      </w:r>
      <w:r w:rsidR="00F07EA0" w:rsidRPr="00107E3D">
        <w:rPr>
          <w:rFonts w:ascii="Arial" w:hAnsi="Arial" w:cs="Arial"/>
          <w:sz w:val="20"/>
          <w:szCs w:val="20"/>
        </w:rPr>
        <w:t>etetése</w:t>
      </w:r>
      <w:r w:rsidR="003015B7" w:rsidRPr="00107E3D">
        <w:rPr>
          <w:rFonts w:ascii="Arial" w:hAnsi="Arial" w:cs="Arial"/>
          <w:sz w:val="20"/>
          <w:szCs w:val="20"/>
        </w:rPr>
        <w:t xml:space="preserve">, </w:t>
      </w:r>
      <w:r w:rsidR="00F07EA0" w:rsidRPr="00107E3D">
        <w:rPr>
          <w:rFonts w:ascii="Arial" w:hAnsi="Arial" w:cs="Arial"/>
          <w:sz w:val="20"/>
          <w:szCs w:val="20"/>
        </w:rPr>
        <w:t xml:space="preserve">őrzése, ápolása </w:t>
      </w:r>
      <w:r w:rsidR="003015B7" w:rsidRPr="00107E3D">
        <w:rPr>
          <w:rFonts w:ascii="Arial" w:hAnsi="Arial" w:cs="Arial"/>
          <w:sz w:val="20"/>
          <w:szCs w:val="20"/>
        </w:rPr>
        <w:t xml:space="preserve">és oltása </w:t>
      </w:r>
      <w:r w:rsidR="0062076A" w:rsidRPr="00107E3D">
        <w:rPr>
          <w:rFonts w:ascii="Arial" w:hAnsi="Arial" w:cs="Arial"/>
          <w:sz w:val="20"/>
          <w:szCs w:val="20"/>
        </w:rPr>
        <w:t xml:space="preserve">azonban </w:t>
      </w:r>
      <w:r w:rsidR="00F07EA0" w:rsidRPr="00107E3D">
        <w:rPr>
          <w:rFonts w:ascii="Arial" w:hAnsi="Arial" w:cs="Arial"/>
          <w:sz w:val="20"/>
          <w:szCs w:val="20"/>
        </w:rPr>
        <w:t xml:space="preserve">minden évben hatalmas </w:t>
      </w:r>
      <w:r w:rsidR="003015B7" w:rsidRPr="00107E3D">
        <w:rPr>
          <w:rFonts w:ascii="Arial" w:hAnsi="Arial" w:cs="Arial"/>
          <w:sz w:val="20"/>
          <w:szCs w:val="20"/>
        </w:rPr>
        <w:t>összeget emészt fel, amelyet a</w:t>
      </w:r>
      <w:r w:rsidR="00284CB5">
        <w:rPr>
          <w:rFonts w:ascii="Arial" w:hAnsi="Arial" w:cs="Arial"/>
          <w:sz w:val="20"/>
          <w:szCs w:val="20"/>
        </w:rPr>
        <w:t>z alapítvány</w:t>
      </w:r>
      <w:r w:rsidR="003015B7" w:rsidRPr="00107E3D">
        <w:rPr>
          <w:rFonts w:ascii="Arial" w:hAnsi="Arial" w:cs="Arial"/>
          <w:sz w:val="20"/>
          <w:szCs w:val="20"/>
        </w:rPr>
        <w:t xml:space="preserve"> magán és céges adományokból, illetve az 1%-os támogatásokból </w:t>
      </w:r>
      <w:r w:rsidR="00604126" w:rsidRPr="00107E3D">
        <w:rPr>
          <w:rFonts w:ascii="Arial" w:hAnsi="Arial" w:cs="Arial"/>
          <w:sz w:val="20"/>
          <w:szCs w:val="20"/>
        </w:rPr>
        <w:t xml:space="preserve">igyekszik </w:t>
      </w:r>
      <w:r w:rsidR="003015B7" w:rsidRPr="00107E3D">
        <w:rPr>
          <w:rFonts w:ascii="Arial" w:hAnsi="Arial" w:cs="Arial"/>
          <w:sz w:val="20"/>
          <w:szCs w:val="20"/>
        </w:rPr>
        <w:t>fedez</w:t>
      </w:r>
      <w:r w:rsidR="00604126" w:rsidRPr="00107E3D">
        <w:rPr>
          <w:rFonts w:ascii="Arial" w:hAnsi="Arial" w:cs="Arial"/>
          <w:sz w:val="20"/>
          <w:szCs w:val="20"/>
        </w:rPr>
        <w:t>ni</w:t>
      </w:r>
      <w:r w:rsidR="0062076A" w:rsidRPr="00107E3D">
        <w:rPr>
          <w:rFonts w:ascii="Arial" w:hAnsi="Arial" w:cs="Arial"/>
          <w:sz w:val="20"/>
          <w:szCs w:val="20"/>
        </w:rPr>
        <w:t>. Ebben a nagy feladatban segíti most a Tappancs Állatotthont a Bridgestone, amely a 250.000 forintos támogatással azt állatok éves oltási költségeit fedezi.</w:t>
      </w:r>
    </w:p>
    <w:p w:rsidR="00604126" w:rsidRPr="00107E3D" w:rsidRDefault="00604126" w:rsidP="00E45685">
      <w:pPr>
        <w:jc w:val="both"/>
        <w:rPr>
          <w:rFonts w:ascii="Arial" w:hAnsi="Arial" w:cs="Arial"/>
          <w:sz w:val="20"/>
          <w:szCs w:val="20"/>
        </w:rPr>
      </w:pPr>
    </w:p>
    <w:p w:rsidR="008E5338" w:rsidRPr="00107E3D" w:rsidRDefault="008E5338" w:rsidP="00E45685">
      <w:pPr>
        <w:jc w:val="both"/>
        <w:rPr>
          <w:rFonts w:ascii="Arial" w:hAnsi="Arial" w:cs="Arial"/>
          <w:b/>
          <w:sz w:val="20"/>
          <w:szCs w:val="20"/>
        </w:rPr>
      </w:pPr>
      <w:r w:rsidRPr="00107E3D">
        <w:rPr>
          <w:rFonts w:ascii="Arial" w:hAnsi="Arial" w:cs="Arial"/>
          <w:b/>
          <w:sz w:val="20"/>
          <w:szCs w:val="20"/>
        </w:rPr>
        <w:t>Tatabányáról a sark</w:t>
      </w:r>
      <w:r w:rsidR="00604126" w:rsidRPr="00107E3D">
        <w:rPr>
          <w:rFonts w:ascii="Arial" w:hAnsi="Arial" w:cs="Arial"/>
          <w:b/>
          <w:sz w:val="20"/>
          <w:szCs w:val="20"/>
        </w:rPr>
        <w:t>vidéki kutyaszános expedícióra</w:t>
      </w:r>
    </w:p>
    <w:p w:rsidR="008E5338" w:rsidRPr="00107E3D" w:rsidRDefault="008E5338" w:rsidP="00D02E6D">
      <w:pPr>
        <w:jc w:val="both"/>
        <w:rPr>
          <w:rFonts w:ascii="Arial" w:hAnsi="Arial" w:cs="Arial"/>
          <w:bCs/>
          <w:sz w:val="20"/>
          <w:szCs w:val="20"/>
        </w:rPr>
      </w:pPr>
      <w:r w:rsidRPr="00107E3D">
        <w:rPr>
          <w:rFonts w:ascii="Arial" w:hAnsi="Arial" w:cs="Arial"/>
          <w:sz w:val="20"/>
          <w:szCs w:val="20"/>
        </w:rPr>
        <w:t>A Bridgestone egy</w:t>
      </w:r>
      <w:r w:rsidR="00284CB5">
        <w:rPr>
          <w:rFonts w:ascii="Arial" w:hAnsi="Arial" w:cs="Arial"/>
          <w:sz w:val="20"/>
          <w:szCs w:val="20"/>
        </w:rPr>
        <w:t>ik</w:t>
      </w:r>
      <w:r w:rsidRPr="00107E3D">
        <w:rPr>
          <w:rFonts w:ascii="Arial" w:hAnsi="Arial" w:cs="Arial"/>
          <w:sz w:val="20"/>
          <w:szCs w:val="20"/>
        </w:rPr>
        <w:t xml:space="preserve"> munkatársa, Kitlinska Anna Borbála </w:t>
      </w:r>
      <w:r w:rsidR="007B0805" w:rsidRPr="00107E3D">
        <w:rPr>
          <w:rFonts w:ascii="Arial" w:hAnsi="Arial" w:cs="Arial"/>
          <w:bCs/>
          <w:sz w:val="20"/>
          <w:szCs w:val="20"/>
        </w:rPr>
        <w:t xml:space="preserve">kezdeményezésére segíti az állatotthont. Anna egy rendhagyó pályázattal </w:t>
      </w:r>
      <w:r w:rsidRPr="00107E3D">
        <w:rPr>
          <w:rFonts w:ascii="Arial" w:hAnsi="Arial" w:cs="Arial"/>
          <w:sz w:val="20"/>
          <w:szCs w:val="20"/>
        </w:rPr>
        <w:t xml:space="preserve">kijutott </w:t>
      </w:r>
      <w:r w:rsidR="007B0805" w:rsidRPr="00107E3D">
        <w:rPr>
          <w:rFonts w:ascii="Arial" w:hAnsi="Arial" w:cs="Arial"/>
          <w:sz w:val="20"/>
          <w:szCs w:val="20"/>
        </w:rPr>
        <w:t xml:space="preserve">a világ legnagyobb </w:t>
      </w:r>
      <w:r w:rsidRPr="00107E3D">
        <w:rPr>
          <w:rFonts w:ascii="Arial" w:hAnsi="Arial" w:cs="Arial"/>
          <w:sz w:val="20"/>
          <w:szCs w:val="20"/>
        </w:rPr>
        <w:t>kutyaszános sarkköri expedíció</w:t>
      </w:r>
      <w:r w:rsidR="002D2E98">
        <w:rPr>
          <w:rFonts w:ascii="Arial" w:hAnsi="Arial" w:cs="Arial"/>
          <w:sz w:val="20"/>
          <w:szCs w:val="20"/>
        </w:rPr>
        <w:t>já</w:t>
      </w:r>
      <w:r w:rsidRPr="00107E3D">
        <w:rPr>
          <w:rFonts w:ascii="Arial" w:hAnsi="Arial" w:cs="Arial"/>
          <w:sz w:val="20"/>
          <w:szCs w:val="20"/>
        </w:rPr>
        <w:t>ra</w:t>
      </w:r>
      <w:r w:rsidR="007B0805" w:rsidRPr="00107E3D">
        <w:rPr>
          <w:rFonts w:ascii="Arial" w:hAnsi="Arial" w:cs="Arial"/>
          <w:sz w:val="20"/>
          <w:szCs w:val="20"/>
        </w:rPr>
        <w:t>, a Fjällräven Polar-ra</w:t>
      </w:r>
      <w:r w:rsidR="00F70FCF">
        <w:rPr>
          <w:rFonts w:ascii="Arial" w:hAnsi="Arial" w:cs="Arial"/>
          <w:sz w:val="20"/>
          <w:szCs w:val="20"/>
        </w:rPr>
        <w:t xml:space="preserve">, ahol </w:t>
      </w:r>
      <w:r w:rsidRPr="00107E3D">
        <w:rPr>
          <w:rFonts w:ascii="Arial" w:hAnsi="Arial" w:cs="Arial"/>
          <w:sz w:val="20"/>
          <w:szCs w:val="20"/>
        </w:rPr>
        <w:t>öt nap alatt 300 kilométert tesz majd meg</w:t>
      </w:r>
      <w:r w:rsidR="007B0805" w:rsidRPr="00107E3D">
        <w:rPr>
          <w:rFonts w:ascii="Arial" w:hAnsi="Arial" w:cs="Arial"/>
          <w:sz w:val="20"/>
          <w:szCs w:val="20"/>
        </w:rPr>
        <w:t xml:space="preserve"> kutyaszánon a hó és a jég birodalmában, </w:t>
      </w:r>
      <w:r w:rsidR="00F70FCF">
        <w:rPr>
          <w:rFonts w:ascii="Arial" w:hAnsi="Arial" w:cs="Arial"/>
          <w:sz w:val="20"/>
          <w:szCs w:val="20"/>
        </w:rPr>
        <w:t xml:space="preserve">így itt </w:t>
      </w:r>
      <w:r w:rsidRPr="00107E3D">
        <w:rPr>
          <w:rFonts w:ascii="Arial" w:hAnsi="Arial" w:cs="Arial"/>
          <w:sz w:val="20"/>
          <w:szCs w:val="20"/>
        </w:rPr>
        <w:t>kül</w:t>
      </w:r>
      <w:r w:rsidR="00D02E6D" w:rsidRPr="00107E3D">
        <w:rPr>
          <w:rFonts w:ascii="Arial" w:hAnsi="Arial" w:cs="Arial"/>
          <w:sz w:val="20"/>
          <w:szCs w:val="20"/>
        </w:rPr>
        <w:t xml:space="preserve">önösen fontos </w:t>
      </w:r>
      <w:r w:rsidR="007B0805" w:rsidRPr="00107E3D">
        <w:rPr>
          <w:rFonts w:ascii="Arial" w:hAnsi="Arial" w:cs="Arial"/>
          <w:sz w:val="20"/>
          <w:szCs w:val="20"/>
        </w:rPr>
        <w:t xml:space="preserve">lesz </w:t>
      </w:r>
      <w:r w:rsidR="00D02E6D" w:rsidRPr="00107E3D">
        <w:rPr>
          <w:rFonts w:ascii="Arial" w:hAnsi="Arial" w:cs="Arial"/>
          <w:sz w:val="20"/>
          <w:szCs w:val="20"/>
        </w:rPr>
        <w:t>az ember és állat összhangja</w:t>
      </w:r>
      <w:r w:rsidR="007B0805" w:rsidRPr="00107E3D">
        <w:rPr>
          <w:rFonts w:ascii="Arial" w:hAnsi="Arial" w:cs="Arial"/>
          <w:sz w:val="20"/>
          <w:szCs w:val="20"/>
        </w:rPr>
        <w:t>.</w:t>
      </w:r>
    </w:p>
    <w:p w:rsidR="00306B13" w:rsidRDefault="00306B13" w:rsidP="00306B13">
      <w:pPr>
        <w:jc w:val="both"/>
        <w:rPr>
          <w:rFonts w:ascii="Arial" w:hAnsi="Arial" w:cs="Arial"/>
          <w:i/>
          <w:sz w:val="20"/>
          <w:szCs w:val="20"/>
        </w:rPr>
      </w:pPr>
    </w:p>
    <w:p w:rsidR="00306B13" w:rsidRDefault="00306B13" w:rsidP="00306B13">
      <w:pPr>
        <w:jc w:val="both"/>
        <w:rPr>
          <w:rFonts w:ascii="Arial" w:hAnsi="Arial" w:cs="Arial"/>
          <w:sz w:val="20"/>
          <w:szCs w:val="20"/>
        </w:rPr>
      </w:pPr>
      <w:r w:rsidRPr="006635CC">
        <w:rPr>
          <w:rFonts w:ascii="Arial" w:hAnsi="Arial" w:cs="Arial"/>
          <w:i/>
          <w:sz w:val="20"/>
          <w:szCs w:val="20"/>
        </w:rPr>
        <w:t xml:space="preserve">„Mivel a Bridgestone Tatabánya kiemelt figyelmet fordít </w:t>
      </w:r>
      <w:r w:rsidR="00F70FCF">
        <w:rPr>
          <w:rFonts w:ascii="Arial" w:hAnsi="Arial" w:cs="Arial"/>
          <w:i/>
          <w:sz w:val="20"/>
          <w:szCs w:val="20"/>
        </w:rPr>
        <w:t xml:space="preserve">a helyi közösségek </w:t>
      </w:r>
      <w:r w:rsidRPr="006635CC">
        <w:rPr>
          <w:rFonts w:ascii="Arial" w:hAnsi="Arial" w:cs="Arial"/>
          <w:i/>
          <w:sz w:val="20"/>
          <w:szCs w:val="20"/>
        </w:rPr>
        <w:t>támogatására és a Fjällräven Polar sem valósulhatna meg a szánhúzó kutyák nélkül, vállalatunk úgy döntött, minden Annára leadott szavazat után egy szimbolikus összeget felajánlva, 250.000 forinttal támogatja a tatabányai Tappancs Állatotthon Alapítványt</w:t>
      </w:r>
      <w:r>
        <w:rPr>
          <w:rFonts w:ascii="Arial" w:hAnsi="Arial" w:cs="Arial"/>
          <w:sz w:val="20"/>
          <w:szCs w:val="20"/>
        </w:rPr>
        <w:t>” – mondta Topolcsik Melinda, a Bridgestone Tatabánya Termelő Kft. ügyvezető igazgatója.</w:t>
      </w:r>
    </w:p>
    <w:p w:rsidR="008E5338" w:rsidRDefault="008E5338" w:rsidP="00E45685">
      <w:pPr>
        <w:jc w:val="both"/>
        <w:rPr>
          <w:rFonts w:ascii="Arial" w:hAnsi="Arial" w:cs="Arial"/>
          <w:sz w:val="20"/>
          <w:szCs w:val="20"/>
        </w:rPr>
      </w:pPr>
    </w:p>
    <w:p w:rsidR="00F70FCF" w:rsidRPr="00F70FCF" w:rsidRDefault="00F70FCF" w:rsidP="00E45685">
      <w:pPr>
        <w:jc w:val="both"/>
        <w:rPr>
          <w:rFonts w:ascii="Arial" w:hAnsi="Arial" w:cs="Arial"/>
          <w:b/>
          <w:sz w:val="20"/>
          <w:szCs w:val="20"/>
        </w:rPr>
      </w:pPr>
      <w:r w:rsidRPr="00F70FCF">
        <w:rPr>
          <w:rFonts w:ascii="Arial" w:hAnsi="Arial" w:cs="Arial"/>
          <w:b/>
          <w:sz w:val="20"/>
          <w:szCs w:val="20"/>
        </w:rPr>
        <w:t>Óriás betűk Budapest térképén</w:t>
      </w:r>
    </w:p>
    <w:p w:rsidR="006635CC" w:rsidRDefault="00511ED8" w:rsidP="00511ED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Anna rend</w:t>
      </w:r>
      <w:r w:rsidR="00284CB5">
        <w:rPr>
          <w:rFonts w:ascii="Arial" w:hAnsi="Arial" w:cs="Arial"/>
          <w:sz w:val="20"/>
          <w:szCs w:val="20"/>
        </w:rPr>
        <w:t xml:space="preserve">kívül kreatív </w:t>
      </w:r>
      <w:r>
        <w:rPr>
          <w:rFonts w:ascii="Arial" w:hAnsi="Arial" w:cs="Arial"/>
          <w:sz w:val="20"/>
          <w:szCs w:val="20"/>
        </w:rPr>
        <w:t>pályázattal nevezett az expedícióra azért</w:t>
      </w:r>
      <w:r w:rsidR="002D2E9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hogy a zsűri </w:t>
      </w:r>
      <w:r w:rsidR="006635CC">
        <w:rPr>
          <w:rFonts w:ascii="Arial" w:hAnsi="Arial" w:cs="Arial"/>
          <w:sz w:val="20"/>
          <w:szCs w:val="20"/>
        </w:rPr>
        <w:t xml:space="preserve">több ezer pályázó közül </w:t>
      </w:r>
      <w:r>
        <w:rPr>
          <w:rFonts w:ascii="Arial" w:hAnsi="Arial" w:cs="Arial"/>
          <w:sz w:val="20"/>
          <w:szCs w:val="20"/>
        </w:rPr>
        <w:t>beválassza a 20 szerencsés résztvevő közé. Budapest utcáin 1</w:t>
      </w:r>
      <w:r w:rsidRPr="00511ED8">
        <w:rPr>
          <w:rFonts w:ascii="Arial" w:hAnsi="Arial" w:cs="Arial"/>
          <w:sz w:val="20"/>
          <w:szCs w:val="20"/>
        </w:rPr>
        <w:t>20 kilométert</w:t>
      </w:r>
      <w:r w:rsidRPr="00511ED8">
        <w:rPr>
          <w:rFonts w:ascii="Arial" w:hAnsi="Arial" w:cs="Arial"/>
          <w:color w:val="00B0F0"/>
          <w:sz w:val="20"/>
          <w:szCs w:val="20"/>
        </w:rPr>
        <w:t xml:space="preserve"> </w:t>
      </w:r>
      <w:r w:rsidRPr="00511ED8">
        <w:rPr>
          <w:rFonts w:ascii="Arial" w:hAnsi="Arial" w:cs="Arial"/>
          <w:sz w:val="20"/>
          <w:szCs w:val="20"/>
        </w:rPr>
        <w:t xml:space="preserve">gyalogolt, az útvonalat pedig egy applikációval rögzítette és így rajzolta ki a Fjällräven Polar expedíció nevének minden betűjét a főváros térképére. Ilyen formában még senki sem pályázott </w:t>
      </w:r>
      <w:r>
        <w:rPr>
          <w:rFonts w:ascii="Arial" w:hAnsi="Arial" w:cs="Arial"/>
          <w:sz w:val="20"/>
          <w:szCs w:val="20"/>
        </w:rPr>
        <w:t>az expedícióra a</w:t>
      </w:r>
      <w:r w:rsidRPr="00511ED8">
        <w:rPr>
          <w:rFonts w:ascii="Arial" w:hAnsi="Arial" w:cs="Arial"/>
          <w:sz w:val="20"/>
          <w:szCs w:val="20"/>
        </w:rPr>
        <w:t xml:space="preserve"> korábbi éve</w:t>
      </w:r>
      <w:r>
        <w:rPr>
          <w:rFonts w:ascii="Arial" w:hAnsi="Arial" w:cs="Arial"/>
          <w:sz w:val="20"/>
          <w:szCs w:val="20"/>
        </w:rPr>
        <w:t xml:space="preserve">kben, Ő volt az </w:t>
      </w:r>
      <w:r w:rsidRPr="00511ED8">
        <w:rPr>
          <w:rFonts w:ascii="Arial" w:hAnsi="Arial" w:cs="Arial"/>
          <w:sz w:val="20"/>
          <w:szCs w:val="20"/>
        </w:rPr>
        <w:t xml:space="preserve">első, aki </w:t>
      </w:r>
      <w:r w:rsidR="006635CC">
        <w:rPr>
          <w:rFonts w:ascii="Arial" w:hAnsi="Arial" w:cs="Arial"/>
          <w:sz w:val="20"/>
          <w:szCs w:val="20"/>
        </w:rPr>
        <w:t xml:space="preserve">ilyen </w:t>
      </w:r>
      <w:r w:rsidR="00284CB5">
        <w:rPr>
          <w:rFonts w:ascii="Arial" w:hAnsi="Arial" w:cs="Arial"/>
          <w:sz w:val="20"/>
          <w:szCs w:val="20"/>
        </w:rPr>
        <w:t xml:space="preserve">egyedi </w:t>
      </w:r>
      <w:r w:rsidR="006635CC">
        <w:rPr>
          <w:rFonts w:ascii="Arial" w:hAnsi="Arial" w:cs="Arial"/>
          <w:sz w:val="20"/>
          <w:szCs w:val="20"/>
        </w:rPr>
        <w:t xml:space="preserve">pályázatot talált ki és valósított meg. </w:t>
      </w:r>
      <w:r w:rsidRPr="006635CC">
        <w:rPr>
          <w:rFonts w:ascii="Arial" w:hAnsi="Arial" w:cs="Arial"/>
          <w:sz w:val="20"/>
          <w:szCs w:val="20"/>
        </w:rPr>
        <w:t>Anna ambiciózus tervét a Bridgestone-os munkatársak is</w:t>
      </w:r>
      <w:r w:rsidR="00F70FCF">
        <w:rPr>
          <w:rFonts w:ascii="Arial" w:hAnsi="Arial" w:cs="Arial"/>
          <w:sz w:val="20"/>
          <w:szCs w:val="20"/>
        </w:rPr>
        <w:t xml:space="preserve"> és maga a </w:t>
      </w:r>
      <w:r w:rsidRPr="006635CC">
        <w:rPr>
          <w:rFonts w:ascii="Arial" w:hAnsi="Arial" w:cs="Arial"/>
          <w:sz w:val="20"/>
          <w:szCs w:val="20"/>
        </w:rPr>
        <w:t>vállalat is segített</w:t>
      </w:r>
      <w:r w:rsidR="006635CC" w:rsidRPr="006635CC">
        <w:rPr>
          <w:rFonts w:ascii="Arial" w:hAnsi="Arial" w:cs="Arial"/>
          <w:sz w:val="20"/>
          <w:szCs w:val="20"/>
        </w:rPr>
        <w:t>e</w:t>
      </w:r>
      <w:r w:rsidRPr="006635CC">
        <w:rPr>
          <w:rFonts w:ascii="Arial" w:hAnsi="Arial" w:cs="Arial"/>
          <w:sz w:val="20"/>
          <w:szCs w:val="20"/>
        </w:rPr>
        <w:t>. Nemcsak Tatabányán, de a Bridgestone más nemzetközi gyáraiban is összefogtak érte, megosztották a pályázatát, szavaztak rá ismerősök, ba</w:t>
      </w:r>
      <w:r w:rsidR="00F70FCF">
        <w:rPr>
          <w:rFonts w:ascii="Arial" w:hAnsi="Arial" w:cs="Arial"/>
          <w:sz w:val="20"/>
          <w:szCs w:val="20"/>
        </w:rPr>
        <w:t>rátok és ismeretlenek egyaránt.</w:t>
      </w:r>
    </w:p>
    <w:p w:rsidR="00823E75" w:rsidRDefault="00823E75" w:rsidP="00E45685">
      <w:pPr>
        <w:jc w:val="both"/>
        <w:rPr>
          <w:rFonts w:ascii="Arial" w:hAnsi="Arial" w:cs="Arial"/>
          <w:bCs/>
          <w:sz w:val="20"/>
          <w:szCs w:val="20"/>
        </w:rPr>
      </w:pPr>
    </w:p>
    <w:p w:rsidR="00C062B1" w:rsidRPr="005C4B53" w:rsidRDefault="00C062B1" w:rsidP="00C062B1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Társadalmi felelősségvállalás</w:t>
      </w:r>
      <w:r w:rsidR="00306B13">
        <w:rPr>
          <w:rFonts w:ascii="Arial" w:hAnsi="Arial"/>
          <w:b/>
          <w:sz w:val="20"/>
          <w:szCs w:val="20"/>
        </w:rPr>
        <w:t xml:space="preserve"> az állatokért is</w:t>
      </w:r>
    </w:p>
    <w:p w:rsidR="00C062B1" w:rsidRDefault="00C062B1" w:rsidP="00C062B1">
      <w:pPr>
        <w:jc w:val="both"/>
        <w:rPr>
          <w:rFonts w:ascii="Arial" w:hAnsi="Arial"/>
          <w:sz w:val="20"/>
        </w:rPr>
      </w:pPr>
      <w:r w:rsidRPr="000139D2">
        <w:rPr>
          <w:rFonts w:ascii="Arial" w:hAnsi="Arial"/>
          <w:sz w:val="20"/>
        </w:rPr>
        <w:t xml:space="preserve">Társadalmi </w:t>
      </w:r>
      <w:r>
        <w:rPr>
          <w:rFonts w:ascii="Arial" w:hAnsi="Arial"/>
          <w:sz w:val="20"/>
        </w:rPr>
        <w:t xml:space="preserve">felelősségvállalási tevékenységének </w:t>
      </w:r>
      <w:r w:rsidRPr="000139D2">
        <w:rPr>
          <w:rFonts w:ascii="Arial" w:hAnsi="Arial"/>
          <w:sz w:val="20"/>
        </w:rPr>
        <w:t>részeként a Bridgestone rendszeresen támogat termékeivel, illetve anyagiakkal is különböző köz- és társadalmi feladatokat ellátó szervezeteket és intézmén</w:t>
      </w:r>
      <w:bookmarkStart w:id="0" w:name="_GoBack"/>
      <w:bookmarkEnd w:id="0"/>
      <w:r w:rsidRPr="000139D2">
        <w:rPr>
          <w:rFonts w:ascii="Arial" w:hAnsi="Arial"/>
          <w:sz w:val="20"/>
        </w:rPr>
        <w:t>yeket.</w:t>
      </w:r>
    </w:p>
    <w:p w:rsidR="00C062B1" w:rsidRDefault="00C062B1" w:rsidP="00C062B1">
      <w:pPr>
        <w:jc w:val="both"/>
        <w:rPr>
          <w:rFonts w:ascii="Arial" w:hAnsi="Arial"/>
          <w:sz w:val="20"/>
        </w:rPr>
      </w:pPr>
    </w:p>
    <w:p w:rsidR="00306B13" w:rsidRDefault="00306B13" w:rsidP="00C062B1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Környezetvédelmi tevékenysége részeként a </w:t>
      </w:r>
      <w:r w:rsidR="00C062B1">
        <w:rPr>
          <w:rFonts w:ascii="Arial" w:hAnsi="Arial"/>
          <w:sz w:val="20"/>
        </w:rPr>
        <w:t>vállalat</w:t>
      </w:r>
      <w:r>
        <w:rPr>
          <w:rFonts w:ascii="Arial" w:hAnsi="Arial"/>
          <w:sz w:val="20"/>
        </w:rPr>
        <w:t xml:space="preserve"> állatok élőhelyének revitalizációját is segíti. Tavaly a Duna-Ipoly Nemzeti Parknak adott 2 millió forintos támogatást, amellyel a </w:t>
      </w:r>
      <w:r w:rsidRPr="008B7436">
        <w:rPr>
          <w:rFonts w:ascii="Arial" w:hAnsi="Arial" w:cs="Arial"/>
          <w:sz w:val="20"/>
          <w:szCs w:val="20"/>
        </w:rPr>
        <w:t>Neszmély</w:t>
      </w:r>
      <w:r>
        <w:rPr>
          <w:rFonts w:ascii="Arial" w:hAnsi="Arial" w:cs="Arial"/>
          <w:sz w:val="20"/>
          <w:szCs w:val="20"/>
        </w:rPr>
        <w:t>en a gombás</w:t>
      </w:r>
      <w:r w:rsidRPr="008B7436">
        <w:rPr>
          <w:rFonts w:ascii="Arial" w:hAnsi="Arial" w:cs="Arial"/>
          <w:sz w:val="20"/>
          <w:szCs w:val="20"/>
        </w:rPr>
        <w:t>pusztai ürge élőhelykezelés</w:t>
      </w:r>
      <w:r w:rsidR="00284CB5">
        <w:rPr>
          <w:rFonts w:ascii="Arial" w:hAnsi="Arial" w:cs="Arial"/>
          <w:sz w:val="20"/>
          <w:szCs w:val="20"/>
        </w:rPr>
        <w:t>-</w:t>
      </w:r>
      <w:r w:rsidRPr="008B7436">
        <w:rPr>
          <w:rFonts w:ascii="Arial" w:hAnsi="Arial" w:cs="Arial"/>
          <w:sz w:val="20"/>
          <w:szCs w:val="20"/>
        </w:rPr>
        <w:t xml:space="preserve">program megvalósítását </w:t>
      </w:r>
      <w:r>
        <w:rPr>
          <w:rFonts w:ascii="Arial" w:hAnsi="Arial" w:cs="Arial"/>
          <w:sz w:val="20"/>
          <w:szCs w:val="20"/>
        </w:rPr>
        <w:t xml:space="preserve">támogatta. Ennek </w:t>
      </w:r>
      <w:r w:rsidRPr="008B7436">
        <w:rPr>
          <w:rFonts w:ascii="Arial" w:hAnsi="Arial" w:cs="Arial"/>
          <w:sz w:val="20"/>
          <w:szCs w:val="20"/>
        </w:rPr>
        <w:t>keretében a park szakemberei monitoring rendszert épít</w:t>
      </w:r>
      <w:r w:rsidR="00284CB5">
        <w:rPr>
          <w:rFonts w:ascii="Arial" w:hAnsi="Arial" w:cs="Arial"/>
          <w:sz w:val="20"/>
          <w:szCs w:val="20"/>
        </w:rPr>
        <w:t xml:space="preserve">ettek </w:t>
      </w:r>
      <w:r w:rsidRPr="008B7436">
        <w:rPr>
          <w:rFonts w:ascii="Arial" w:hAnsi="Arial" w:cs="Arial"/>
          <w:sz w:val="20"/>
          <w:szCs w:val="20"/>
        </w:rPr>
        <w:t xml:space="preserve">ki a védett fajok megfigyeléséhez, illetve a megfelelő mezőgazdasági munkák elvégzésével gondozzák, karbantartják az állatok </w:t>
      </w:r>
      <w:r>
        <w:rPr>
          <w:rFonts w:ascii="Arial" w:hAnsi="Arial" w:cs="Arial"/>
          <w:sz w:val="20"/>
          <w:szCs w:val="20"/>
        </w:rPr>
        <w:t xml:space="preserve">folyamatosan visszaszoruló </w:t>
      </w:r>
      <w:r w:rsidRPr="008B7436">
        <w:rPr>
          <w:rFonts w:ascii="Arial" w:hAnsi="Arial" w:cs="Arial"/>
          <w:sz w:val="20"/>
          <w:szCs w:val="20"/>
        </w:rPr>
        <w:t>élőhelyét</w:t>
      </w:r>
      <w:r>
        <w:rPr>
          <w:rFonts w:ascii="Arial" w:hAnsi="Arial" w:cs="Arial"/>
          <w:sz w:val="20"/>
          <w:szCs w:val="20"/>
        </w:rPr>
        <w:t>.</w:t>
      </w:r>
    </w:p>
    <w:p w:rsidR="00E45685" w:rsidRPr="00E45685" w:rsidRDefault="00E45685" w:rsidP="00E45685">
      <w:pPr>
        <w:jc w:val="both"/>
        <w:rPr>
          <w:rFonts w:ascii="Arial" w:hAnsi="Arial" w:cs="Arial"/>
          <w:bCs/>
          <w:sz w:val="20"/>
          <w:szCs w:val="20"/>
        </w:rPr>
      </w:pPr>
    </w:p>
    <w:p w:rsidR="000D61B8" w:rsidRPr="005C4B53" w:rsidRDefault="000D61B8" w:rsidP="005C4B53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C4B53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5C4B53" w:rsidTr="004F1A82">
        <w:tc>
          <w:tcPr>
            <w:tcW w:w="4929" w:type="dxa"/>
          </w:tcPr>
          <w:p w:rsidR="00306B13" w:rsidRDefault="00306B13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Piskóti Attila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</w:t>
            </w:r>
            <w:r w:rsidRPr="005C4B53">
              <w:rPr>
                <w:rFonts w:ascii="Arial" w:hAnsi="Arial" w:cs="Arial"/>
                <w:sz w:val="20"/>
                <w:szCs w:val="20"/>
              </w:rPr>
              <w:t>1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483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1860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  <w:r w:rsidRPr="005C4B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6" w:type="dxa"/>
          </w:tcPr>
          <w:p w:rsidR="00284CB5" w:rsidRDefault="00284CB5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Tölgyi Krisztina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+36 30 915 </w:t>
            </w:r>
            <w:r w:rsidRPr="005C4B53">
              <w:rPr>
                <w:rFonts w:ascii="Arial" w:hAnsi="Arial" w:cs="Arial"/>
                <w:sz w:val="20"/>
                <w:szCs w:val="20"/>
              </w:rPr>
              <w:t>9002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="00BD1C51"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</w:tr>
    </w:tbl>
    <w:p w:rsidR="005C4B53" w:rsidRPr="005C4B53" w:rsidRDefault="005C4B53">
      <w:pPr>
        <w:jc w:val="both"/>
        <w:rPr>
          <w:rFonts w:ascii="Arial" w:hAnsi="Arial" w:cs="Arial"/>
          <w:sz w:val="20"/>
          <w:szCs w:val="20"/>
        </w:rPr>
      </w:pPr>
    </w:p>
    <w:sectPr w:rsidR="005C4B53" w:rsidRPr="005C4B53" w:rsidSect="00DF3803">
      <w:headerReference w:type="default" r:id="rId15"/>
      <w:footerReference w:type="default" r:id="rId16"/>
      <w:headerReference w:type="first" r:id="rId17"/>
      <w:pgSz w:w="11906" w:h="16838" w:code="9"/>
      <w:pgMar w:top="1808" w:right="1133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880FCF1" wp14:editId="7774681D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7CB1413" wp14:editId="54CDFA56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D09A27C" wp14:editId="75AB68CD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2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1"/>
  </w:num>
  <w:num w:numId="12">
    <w:abstractNumId w:val="4"/>
  </w:num>
  <w:num w:numId="13">
    <w:abstractNumId w:val="25"/>
  </w:num>
  <w:num w:numId="14">
    <w:abstractNumId w:val="8"/>
  </w:num>
  <w:num w:numId="15">
    <w:abstractNumId w:val="27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17"/>
  </w:num>
  <w:num w:numId="21">
    <w:abstractNumId w:val="29"/>
  </w:num>
  <w:num w:numId="22">
    <w:abstractNumId w:val="18"/>
  </w:num>
  <w:num w:numId="23">
    <w:abstractNumId w:val="2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3"/>
  </w:num>
  <w:num w:numId="27">
    <w:abstractNumId w:val="26"/>
  </w:num>
  <w:num w:numId="28">
    <w:abstractNumId w:val="5"/>
  </w:num>
  <w:num w:numId="29">
    <w:abstractNumId w:val="0"/>
  </w:num>
  <w:num w:numId="30">
    <w:abstractNumId w:val="28"/>
  </w:num>
  <w:num w:numId="31">
    <w:abstractNumId w:val="10"/>
  </w:num>
  <w:num w:numId="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32F"/>
    <w:rsid w:val="00053E3A"/>
    <w:rsid w:val="00056132"/>
    <w:rsid w:val="000572DD"/>
    <w:rsid w:val="00057658"/>
    <w:rsid w:val="000607DD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0F7CC0"/>
    <w:rsid w:val="00100559"/>
    <w:rsid w:val="001017B0"/>
    <w:rsid w:val="00102E59"/>
    <w:rsid w:val="00102F32"/>
    <w:rsid w:val="00103B27"/>
    <w:rsid w:val="00106057"/>
    <w:rsid w:val="0010652F"/>
    <w:rsid w:val="001074C7"/>
    <w:rsid w:val="001074E0"/>
    <w:rsid w:val="0010764F"/>
    <w:rsid w:val="00107B9C"/>
    <w:rsid w:val="00107E3D"/>
    <w:rsid w:val="00107ED7"/>
    <w:rsid w:val="00110FB7"/>
    <w:rsid w:val="001121B7"/>
    <w:rsid w:val="0011245D"/>
    <w:rsid w:val="00112D83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3F4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383D"/>
    <w:rsid w:val="001946EB"/>
    <w:rsid w:val="00195384"/>
    <w:rsid w:val="00195D7A"/>
    <w:rsid w:val="00196694"/>
    <w:rsid w:val="001976C2"/>
    <w:rsid w:val="001A2A59"/>
    <w:rsid w:val="001A5E60"/>
    <w:rsid w:val="001A752C"/>
    <w:rsid w:val="001B1054"/>
    <w:rsid w:val="001B15C9"/>
    <w:rsid w:val="001B1916"/>
    <w:rsid w:val="001B1AEC"/>
    <w:rsid w:val="001B25D4"/>
    <w:rsid w:val="001B269B"/>
    <w:rsid w:val="001B43F6"/>
    <w:rsid w:val="001B45BA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2617E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B40"/>
    <w:rsid w:val="00265FF9"/>
    <w:rsid w:val="00266373"/>
    <w:rsid w:val="00266DC4"/>
    <w:rsid w:val="002672F8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4CB5"/>
    <w:rsid w:val="0028567B"/>
    <w:rsid w:val="00286B64"/>
    <w:rsid w:val="00286F9C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2E98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15B7"/>
    <w:rsid w:val="0030250B"/>
    <w:rsid w:val="00302DED"/>
    <w:rsid w:val="003030E1"/>
    <w:rsid w:val="00303C51"/>
    <w:rsid w:val="00305A47"/>
    <w:rsid w:val="00306B13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314"/>
    <w:rsid w:val="00335B6C"/>
    <w:rsid w:val="00335BAC"/>
    <w:rsid w:val="00337817"/>
    <w:rsid w:val="003404DF"/>
    <w:rsid w:val="003427B0"/>
    <w:rsid w:val="00345399"/>
    <w:rsid w:val="00346B0B"/>
    <w:rsid w:val="00350175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6B7F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397F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3C9C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014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57CB4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1ED8"/>
    <w:rsid w:val="0051349B"/>
    <w:rsid w:val="00513612"/>
    <w:rsid w:val="00514110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68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126"/>
    <w:rsid w:val="006047C5"/>
    <w:rsid w:val="00606CA6"/>
    <w:rsid w:val="00610514"/>
    <w:rsid w:val="00614608"/>
    <w:rsid w:val="00614E42"/>
    <w:rsid w:val="00616694"/>
    <w:rsid w:val="00617B59"/>
    <w:rsid w:val="006202C5"/>
    <w:rsid w:val="0062076A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0B7A"/>
    <w:rsid w:val="00652BA9"/>
    <w:rsid w:val="00655229"/>
    <w:rsid w:val="00655897"/>
    <w:rsid w:val="00655C9C"/>
    <w:rsid w:val="00656E66"/>
    <w:rsid w:val="006631BE"/>
    <w:rsid w:val="006632C9"/>
    <w:rsid w:val="006635CC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1F43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D7AE6"/>
    <w:rsid w:val="006E085C"/>
    <w:rsid w:val="006E1D9E"/>
    <w:rsid w:val="006E1F30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39A1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6C2B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0805"/>
    <w:rsid w:val="007B30D4"/>
    <w:rsid w:val="007B3786"/>
    <w:rsid w:val="007B3794"/>
    <w:rsid w:val="007B4E20"/>
    <w:rsid w:val="007B553C"/>
    <w:rsid w:val="007B7F54"/>
    <w:rsid w:val="007C15F9"/>
    <w:rsid w:val="007C19A5"/>
    <w:rsid w:val="007C2569"/>
    <w:rsid w:val="007C2E4B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1FE5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077C4"/>
    <w:rsid w:val="008106AF"/>
    <w:rsid w:val="00811ED6"/>
    <w:rsid w:val="00811EDA"/>
    <w:rsid w:val="00815832"/>
    <w:rsid w:val="0081633A"/>
    <w:rsid w:val="00816E74"/>
    <w:rsid w:val="008224BB"/>
    <w:rsid w:val="00823E75"/>
    <w:rsid w:val="008254A5"/>
    <w:rsid w:val="00827B18"/>
    <w:rsid w:val="00831DD5"/>
    <w:rsid w:val="0083253C"/>
    <w:rsid w:val="008328CF"/>
    <w:rsid w:val="0083346F"/>
    <w:rsid w:val="00834111"/>
    <w:rsid w:val="00835C85"/>
    <w:rsid w:val="008369BE"/>
    <w:rsid w:val="00837C8D"/>
    <w:rsid w:val="00844D70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18C1"/>
    <w:rsid w:val="0088325D"/>
    <w:rsid w:val="0088339D"/>
    <w:rsid w:val="00887406"/>
    <w:rsid w:val="00887761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D5D2E"/>
    <w:rsid w:val="008E085A"/>
    <w:rsid w:val="008E27A6"/>
    <w:rsid w:val="008E29A6"/>
    <w:rsid w:val="008E376D"/>
    <w:rsid w:val="008E4BA8"/>
    <w:rsid w:val="008E5338"/>
    <w:rsid w:val="008E596E"/>
    <w:rsid w:val="008F014C"/>
    <w:rsid w:val="008F13E6"/>
    <w:rsid w:val="008F38D6"/>
    <w:rsid w:val="008F4843"/>
    <w:rsid w:val="008F5928"/>
    <w:rsid w:val="008F5F14"/>
    <w:rsid w:val="008F624D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3037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570D7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1F2A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0A63"/>
    <w:rsid w:val="009C1BA1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83C"/>
    <w:rsid w:val="00A02A80"/>
    <w:rsid w:val="00A04DEA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087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2CD7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3CA0"/>
    <w:rsid w:val="00B95344"/>
    <w:rsid w:val="00B95523"/>
    <w:rsid w:val="00B96B64"/>
    <w:rsid w:val="00B973E4"/>
    <w:rsid w:val="00BA0251"/>
    <w:rsid w:val="00BA0814"/>
    <w:rsid w:val="00BA17C6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59A5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117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2B1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665F3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02E6D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E23"/>
    <w:rsid w:val="00D2738E"/>
    <w:rsid w:val="00D30458"/>
    <w:rsid w:val="00D32CBF"/>
    <w:rsid w:val="00D332EE"/>
    <w:rsid w:val="00D345E3"/>
    <w:rsid w:val="00D34892"/>
    <w:rsid w:val="00D40272"/>
    <w:rsid w:val="00D40F60"/>
    <w:rsid w:val="00D418EB"/>
    <w:rsid w:val="00D429C8"/>
    <w:rsid w:val="00D42A34"/>
    <w:rsid w:val="00D4384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0E06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3803"/>
    <w:rsid w:val="00DF46E7"/>
    <w:rsid w:val="00DF719B"/>
    <w:rsid w:val="00E00519"/>
    <w:rsid w:val="00E034F7"/>
    <w:rsid w:val="00E04303"/>
    <w:rsid w:val="00E05886"/>
    <w:rsid w:val="00E0620D"/>
    <w:rsid w:val="00E067CD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471C"/>
    <w:rsid w:val="00E45148"/>
    <w:rsid w:val="00E45685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34A5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056E"/>
    <w:rsid w:val="00F029DE"/>
    <w:rsid w:val="00F03067"/>
    <w:rsid w:val="00F0321A"/>
    <w:rsid w:val="00F0321B"/>
    <w:rsid w:val="00F07130"/>
    <w:rsid w:val="00F07CFF"/>
    <w:rsid w:val="00F07EA0"/>
    <w:rsid w:val="00F103C0"/>
    <w:rsid w:val="00F107A6"/>
    <w:rsid w:val="00F129B1"/>
    <w:rsid w:val="00F12D25"/>
    <w:rsid w:val="00F131F8"/>
    <w:rsid w:val="00F14B4E"/>
    <w:rsid w:val="00F14FCB"/>
    <w:rsid w:val="00F1571B"/>
    <w:rsid w:val="00F168E3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7020B"/>
    <w:rsid w:val="00F70E46"/>
    <w:rsid w:val="00F70FCF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3159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2FB9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846cad49-d6b5-427e-8839-d740035baf38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5AA5CF8-5115-4D85-A46C-017B3E7D0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1305</TotalTime>
  <Pages>1</Pages>
  <Words>483</Words>
  <Characters>3391</Characters>
  <Application>Microsoft Office Word</Application>
  <DocSecurity>0</DocSecurity>
  <Lines>28</Lines>
  <Paragraphs>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Láng Mónika</cp:lastModifiedBy>
  <cp:revision>84</cp:revision>
  <cp:lastPrinted>2018-12-14T17:19:00Z</cp:lastPrinted>
  <dcterms:created xsi:type="dcterms:W3CDTF">2018-10-03T08:19:00Z</dcterms:created>
  <dcterms:modified xsi:type="dcterms:W3CDTF">2019-02-27T12:23:00Z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