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78" w:rsidRDefault="00CC5178" w:rsidP="00740E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3576A" w:rsidRPr="000A4104" w:rsidRDefault="0013576A" w:rsidP="00740EF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A4104">
        <w:rPr>
          <w:rFonts w:ascii="Arial" w:hAnsi="Arial" w:cs="Arial"/>
          <w:b/>
          <w:sz w:val="20"/>
          <w:szCs w:val="20"/>
        </w:rPr>
        <w:t>SAJTÓKÖZLEMÉNY</w:t>
      </w:r>
    </w:p>
    <w:p w:rsidR="0013576A" w:rsidRDefault="0013576A" w:rsidP="00740EF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A4104">
        <w:rPr>
          <w:rFonts w:ascii="Arial" w:hAnsi="Arial" w:cs="Arial"/>
          <w:b/>
          <w:sz w:val="20"/>
          <w:szCs w:val="20"/>
        </w:rPr>
        <w:t>Azonnal közölhető</w:t>
      </w:r>
    </w:p>
    <w:p w:rsidR="00740EF6" w:rsidRDefault="00740EF6" w:rsidP="00740E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52793" w:rsidRDefault="00B52793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4104">
        <w:rPr>
          <w:rFonts w:ascii="Arial" w:hAnsi="Arial" w:cs="Arial"/>
          <w:b/>
          <w:sz w:val="20"/>
          <w:szCs w:val="20"/>
        </w:rPr>
        <w:t>EGY 30.000 FŐS KISVÁROS ÉVES ÁRAMFOGYASZTÁSÁT SPÓROLHATNÁNK MEG AZ ALUDOBOZOK ÚJRAHASZNOSÍTÁSÁVAL</w:t>
      </w: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52793" w:rsidRDefault="00B52793" w:rsidP="00740E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C5178">
        <w:rPr>
          <w:rFonts w:ascii="Arial" w:hAnsi="Arial" w:cs="Arial"/>
          <w:sz w:val="20"/>
          <w:szCs w:val="20"/>
        </w:rPr>
        <w:t>Budapest, 2018. március 26.</w:t>
      </w:r>
      <w:r w:rsidRPr="000A4104">
        <w:rPr>
          <w:rFonts w:ascii="Arial" w:hAnsi="Arial" w:cs="Arial"/>
          <w:b/>
          <w:sz w:val="20"/>
          <w:szCs w:val="20"/>
        </w:rPr>
        <w:t xml:space="preserve"> – Akár egy 30.000 fős kisváros éves áramfogyasztásának költsége is megtakarítható lenne a jelenleg a lerakókra kerülő alumínium italdobozok teljes körű újrahasznosításával. Sajnos azonban a Magyarországon forgalomba kerülő 1 milliárd darab alumínium italdoboz mintegy 58%-</w:t>
      </w:r>
      <w:proofErr w:type="gramStart"/>
      <w:r w:rsidRPr="000A4104">
        <w:rPr>
          <w:rFonts w:ascii="Arial" w:hAnsi="Arial" w:cs="Arial"/>
          <w:b/>
          <w:sz w:val="20"/>
          <w:szCs w:val="20"/>
        </w:rPr>
        <w:t>a</w:t>
      </w:r>
      <w:proofErr w:type="gramEnd"/>
      <w:r w:rsidRPr="000A4104">
        <w:rPr>
          <w:rFonts w:ascii="Arial" w:hAnsi="Arial" w:cs="Arial"/>
          <w:b/>
          <w:sz w:val="20"/>
          <w:szCs w:val="20"/>
        </w:rPr>
        <w:t>, vagyis közel 8.900 tonna alumínium a kommunális hulladékban vagy hulladékégetőben végzi – der</w:t>
      </w:r>
      <w:r>
        <w:rPr>
          <w:rFonts w:ascii="Arial" w:hAnsi="Arial" w:cs="Arial"/>
          <w:b/>
          <w:sz w:val="20"/>
          <w:szCs w:val="20"/>
        </w:rPr>
        <w:t xml:space="preserve">ül ki a </w:t>
      </w:r>
      <w:proofErr w:type="spellStart"/>
      <w:r>
        <w:rPr>
          <w:rFonts w:ascii="Arial" w:hAnsi="Arial" w:cs="Arial"/>
          <w:b/>
          <w:sz w:val="20"/>
          <w:szCs w:val="20"/>
        </w:rPr>
        <w:t>Returcom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Nonprofit Kft.</w:t>
      </w:r>
      <w:r w:rsidRPr="000A4104">
        <w:rPr>
          <w:rFonts w:ascii="Arial" w:hAnsi="Arial" w:cs="Arial"/>
          <w:b/>
          <w:sz w:val="20"/>
          <w:szCs w:val="20"/>
        </w:rPr>
        <w:t xml:space="preserve"> legújabb tanulmányából. Az értékes, végtelenszer újrahasznosítható alumínium ezzel örökre eltűnik a nyersanyagok körforgásából.</w:t>
      </w: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4104">
        <w:rPr>
          <w:rFonts w:ascii="Arial" w:hAnsi="Arial" w:cs="Arial"/>
          <w:b/>
          <w:sz w:val="20"/>
          <w:szCs w:val="20"/>
        </w:rPr>
        <w:t>Még mindig nem használjuk ki az alumínium körforgásában rejlő előnyöket</w:t>
      </w: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104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,</w:t>
      </w:r>
      <w:r w:rsidRPr="000A4104">
        <w:rPr>
          <w:rFonts w:ascii="Arial" w:hAnsi="Arial" w:cs="Arial"/>
          <w:sz w:val="20"/>
          <w:szCs w:val="20"/>
        </w:rPr>
        <w:t xml:space="preserve"> magyarok nagyon pazarlóan bánunk a tőzsdén is jegyzett, értékes alumíniummal. Magyarországon minden évben 15.200 tonna alumíniumot használnak italféleségek, jellemzően üdítők és sörök töltéséhez, vagyis mintegy 1 milliárd darab alumínium italdobozt használunk el. </w:t>
      </w:r>
      <w:proofErr w:type="gramStart"/>
      <w:r w:rsidRPr="000A4104">
        <w:rPr>
          <w:rFonts w:ascii="Arial" w:hAnsi="Arial" w:cs="Arial"/>
          <w:sz w:val="20"/>
          <w:szCs w:val="20"/>
        </w:rPr>
        <w:t xml:space="preserve">Sajnálatos módon ennek a mennyiségnek azonban csak a 41%-a (kb. 6.315 tonna, 410 millió db) kerül szelektíven begyűjtésre és újrahasznosításra, miközben 50%-a (7.585 tonna, 500 millió db) a hulladéklerakók mélyén végzi, további </w:t>
      </w:r>
      <w:r>
        <w:rPr>
          <w:rFonts w:ascii="Arial" w:hAnsi="Arial" w:cs="Arial"/>
          <w:sz w:val="20"/>
          <w:szCs w:val="20"/>
        </w:rPr>
        <w:t>9</w:t>
      </w:r>
      <w:r w:rsidRPr="000A4104">
        <w:rPr>
          <w:rFonts w:ascii="Arial" w:hAnsi="Arial" w:cs="Arial"/>
          <w:sz w:val="20"/>
          <w:szCs w:val="20"/>
        </w:rPr>
        <w:t xml:space="preserve">%-át (1.300 tonna, 80 millió db) pedig a hulladékégetőben égetjük el, annak ellenére, </w:t>
      </w:r>
      <w:bookmarkStart w:id="0" w:name="_GoBack"/>
      <w:bookmarkEnd w:id="0"/>
      <w:r w:rsidRPr="000A4104">
        <w:rPr>
          <w:rFonts w:ascii="Arial" w:hAnsi="Arial" w:cs="Arial"/>
          <w:sz w:val="20"/>
          <w:szCs w:val="20"/>
        </w:rPr>
        <w:t>hogy ez a végtelenszer újrahasznosítható anyag viszonylag olcsón kinyerhető még az az égetés után visszamaradt hamuból is.</w:t>
      </w:r>
      <w:proofErr w:type="gramEnd"/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4104">
        <w:rPr>
          <w:rFonts w:ascii="Arial" w:hAnsi="Arial" w:cs="Arial"/>
          <w:b/>
          <w:sz w:val="20"/>
          <w:szCs w:val="20"/>
        </w:rPr>
        <w:t>Pedig végtelenszer újrahasznosítható! Lenne…</w:t>
      </w: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104">
        <w:rPr>
          <w:rFonts w:ascii="Arial" w:hAnsi="Arial" w:cs="Arial"/>
          <w:sz w:val="20"/>
          <w:szCs w:val="20"/>
        </w:rPr>
        <w:t>A hulladékká vált alumínium italdobozok újrahasznosítása ugyanakkor egyszerre gazdasági és környezetvédelmi érdek, hiszen 95%-os energia-megtakarítás érhető el az elsődleges nyersanyagból – bauxitból elektrolízissel – gyártott fémhez képest. Mi több, a folyamat végtelenszer és minőségromlás nélkül ismételhető és 60 nap alatt például újra aludoboz készíthető a hulladékká vált dobozokból. Emiatt a valaha előállított alumínium 75%-a még ma is körforgásban van és megtalálható a napjainkban is használatban lévő alumínium csomagolások anyagában.</w:t>
      </w: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4104">
        <w:rPr>
          <w:rFonts w:ascii="Arial" w:hAnsi="Arial" w:cs="Arial"/>
          <w:b/>
          <w:sz w:val="20"/>
          <w:szCs w:val="20"/>
        </w:rPr>
        <w:t>Akár Gödöllő éves áramfelhasználását is megspórolhatnánk</w:t>
      </w: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104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0A4104">
        <w:rPr>
          <w:rFonts w:ascii="Arial" w:hAnsi="Arial" w:cs="Arial"/>
          <w:sz w:val="20"/>
          <w:szCs w:val="20"/>
        </w:rPr>
        <w:t>Returcom</w:t>
      </w:r>
      <w:proofErr w:type="spellEnd"/>
      <w:r w:rsidRPr="000A4104">
        <w:rPr>
          <w:rFonts w:ascii="Arial" w:hAnsi="Arial" w:cs="Arial"/>
          <w:sz w:val="20"/>
          <w:szCs w:val="20"/>
        </w:rPr>
        <w:t xml:space="preserve"> Nonprofit Kft. tanulmánya rámutat arra, hogy ha a hulladéklerakóba és hulladékégetőbe kerülő mintegy 580 millió darab (8.900 tonna) alumíniumdobozt sikerülne a szemétből kinyerni és 95%-os energia-megtakarítással újrahasznosítani, azzal annyi </w:t>
      </w:r>
      <w:proofErr w:type="spellStart"/>
      <w:r w:rsidRPr="000A4104">
        <w:rPr>
          <w:rFonts w:ascii="Arial" w:hAnsi="Arial" w:cs="Arial"/>
          <w:sz w:val="20"/>
          <w:szCs w:val="20"/>
        </w:rPr>
        <w:t>villamosenergiát</w:t>
      </w:r>
      <w:proofErr w:type="spellEnd"/>
      <w:r w:rsidRPr="000A4104">
        <w:rPr>
          <w:rFonts w:ascii="Arial" w:hAnsi="Arial" w:cs="Arial"/>
          <w:sz w:val="20"/>
          <w:szCs w:val="20"/>
        </w:rPr>
        <w:t xml:space="preserve"> takarítanánk meg, amennyit egy 30.000 lakosú város, például Gödöllő lakosai egy év alatt felhasználnak. A kommunális hulladékba kerülő alumíniumból persze akár más alumínium termék is készülhetne. Ebből a mennyiségből például 650.000 bicikli lenne gyártható.</w:t>
      </w:r>
    </w:p>
    <w:p w:rsidR="0013576A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4104">
        <w:rPr>
          <w:rFonts w:ascii="Arial" w:hAnsi="Arial" w:cs="Arial"/>
          <w:b/>
          <w:sz w:val="20"/>
          <w:szCs w:val="20"/>
        </w:rPr>
        <w:t>Több megoldás is lehetséges az alumínium csomagolás visszagyűjtésének fejlesztésére</w:t>
      </w:r>
    </w:p>
    <w:p w:rsidR="0013576A" w:rsidRDefault="0013576A" w:rsidP="00740E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104">
        <w:rPr>
          <w:rFonts w:ascii="Arial" w:hAnsi="Arial" w:cs="Arial"/>
          <w:b/>
          <w:sz w:val="20"/>
          <w:szCs w:val="20"/>
        </w:rPr>
        <w:t>„</w:t>
      </w:r>
      <w:r w:rsidRPr="000A4104">
        <w:rPr>
          <w:rFonts w:ascii="Arial" w:hAnsi="Arial" w:cs="Arial"/>
          <w:sz w:val="20"/>
          <w:szCs w:val="20"/>
        </w:rPr>
        <w:t xml:space="preserve">Magyarország szelektív hulladékgyűjtési rendszerében, talán az alumínium begyűjtési rendszere a legfejlettebb. A rendszer szinte minden magyar lakos számára hozzáférhető valamilyen formában, például a házhoz menő visszagyűjtés, és hulladékudvarok formájában, amelyet kiegészít az ország mintegy 200 kiskereskedelmi áruházában elérhető aludoboz visszaváltó automaták hálózata” – mondta dr. Duma László, a </w:t>
      </w:r>
      <w:proofErr w:type="spellStart"/>
      <w:r w:rsidRPr="000A4104">
        <w:rPr>
          <w:rFonts w:ascii="Arial" w:hAnsi="Arial" w:cs="Arial"/>
          <w:sz w:val="20"/>
          <w:szCs w:val="20"/>
        </w:rPr>
        <w:t>Returcom</w:t>
      </w:r>
      <w:proofErr w:type="spellEnd"/>
      <w:r w:rsidRPr="000A4104">
        <w:rPr>
          <w:rFonts w:ascii="Arial" w:hAnsi="Arial" w:cs="Arial"/>
          <w:sz w:val="20"/>
          <w:szCs w:val="20"/>
        </w:rPr>
        <w:t xml:space="preserve"> Nonprofit Kft. ügyvezető igazgatója. „Hiába azonban az elérhető infrastruktúra, igazán jelentős alumínium mennyiséget akkor tudnánk újrahasznosítani, ha a lakosság folyamatos edukációjával elérnénk, hogy a fém a kommunális hulladékból a szelektív gyűjtési csatornák egyikébe kerüljön” – tette hozzá dr. Duma László.</w:t>
      </w:r>
    </w:p>
    <w:p w:rsidR="00B52793" w:rsidRDefault="00B52793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4104">
        <w:rPr>
          <w:rFonts w:ascii="Arial" w:hAnsi="Arial" w:cs="Arial"/>
          <w:b/>
          <w:sz w:val="20"/>
          <w:szCs w:val="20"/>
        </w:rPr>
        <w:t>Hogyan lesz 41-ből 2030-ra 60?</w:t>
      </w:r>
    </w:p>
    <w:p w:rsidR="0013576A" w:rsidRPr="000A4104" w:rsidRDefault="0013576A" w:rsidP="00740E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104">
        <w:rPr>
          <w:rFonts w:ascii="Arial" w:hAnsi="Arial" w:cs="Arial"/>
          <w:sz w:val="20"/>
          <w:szCs w:val="20"/>
        </w:rPr>
        <w:t>Az Európai Unió hulladékgazdálkodási célterve szerint 2025 végére a tagállamoknak az összes csomagolási hulladék 65%-át kell szelektíven gyűjteniük és újrahasznosítaniuk. Az alumíniumcsomagolást tekintve a célérték 50%, 2030-ra pedig 60% lesz, vagyis hazánknak alig több mint egy évtized alatt kell jelentősen növelnie az alumínium csomagolások legjelentősebb hányadát jelentő aludobozok újrahasznosításának mennyiségét. Ez azonban csak a jelenlegi visszagyűjtési rendszerek kihasználtságának növelésével érhető el.</w:t>
      </w:r>
    </w:p>
    <w:p w:rsidR="0013576A" w:rsidRPr="000A4104" w:rsidRDefault="0013576A" w:rsidP="00740E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3576A" w:rsidRPr="000A4104" w:rsidRDefault="0013576A" w:rsidP="00740EF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A4104">
        <w:rPr>
          <w:rFonts w:ascii="Arial" w:hAnsi="Arial" w:cs="Arial"/>
          <w:b/>
          <w:sz w:val="20"/>
          <w:szCs w:val="20"/>
        </w:rPr>
        <w:t>További információ:</w:t>
      </w:r>
    </w:p>
    <w:p w:rsidR="0013576A" w:rsidRPr="0013576A" w:rsidRDefault="0013576A" w:rsidP="00740EF6">
      <w:pPr>
        <w:spacing w:line="276" w:lineRule="auto"/>
        <w:rPr>
          <w:rFonts w:ascii="Arial" w:hAnsi="Arial" w:cs="Arial"/>
          <w:sz w:val="20"/>
          <w:szCs w:val="20"/>
        </w:rPr>
      </w:pPr>
      <w:r w:rsidRPr="0013576A">
        <w:rPr>
          <w:rFonts w:ascii="Arial" w:hAnsi="Arial" w:cs="Arial"/>
          <w:sz w:val="20"/>
          <w:szCs w:val="20"/>
        </w:rPr>
        <w:t>Tölgyi Kriszta</w:t>
      </w:r>
    </w:p>
    <w:p w:rsidR="0013576A" w:rsidRPr="0013576A" w:rsidRDefault="0013576A" w:rsidP="00740EF6">
      <w:pPr>
        <w:spacing w:line="276" w:lineRule="auto"/>
        <w:rPr>
          <w:rFonts w:ascii="Arial" w:hAnsi="Arial" w:cs="Arial"/>
          <w:sz w:val="20"/>
          <w:szCs w:val="20"/>
        </w:rPr>
      </w:pPr>
      <w:r w:rsidRPr="0013576A">
        <w:rPr>
          <w:rFonts w:ascii="Arial" w:hAnsi="Arial" w:cs="Arial"/>
          <w:sz w:val="20"/>
          <w:szCs w:val="20"/>
        </w:rPr>
        <w:t xml:space="preserve">Premier </w:t>
      </w:r>
      <w:proofErr w:type="spellStart"/>
      <w:r w:rsidRPr="0013576A">
        <w:rPr>
          <w:rFonts w:ascii="Arial" w:hAnsi="Arial" w:cs="Arial"/>
          <w:sz w:val="20"/>
          <w:szCs w:val="20"/>
        </w:rPr>
        <w:t>Next</w:t>
      </w:r>
      <w:proofErr w:type="spellEnd"/>
      <w:r w:rsidRPr="001357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576A">
        <w:rPr>
          <w:rFonts w:ascii="Arial" w:hAnsi="Arial" w:cs="Arial"/>
          <w:sz w:val="20"/>
          <w:szCs w:val="20"/>
        </w:rPr>
        <w:t>Communications</w:t>
      </w:r>
      <w:proofErr w:type="spellEnd"/>
    </w:p>
    <w:p w:rsidR="0013576A" w:rsidRPr="0013576A" w:rsidRDefault="0013576A" w:rsidP="00740EF6">
      <w:pPr>
        <w:spacing w:line="276" w:lineRule="auto"/>
        <w:rPr>
          <w:rFonts w:ascii="Arial" w:hAnsi="Arial" w:cs="Arial"/>
          <w:sz w:val="20"/>
          <w:szCs w:val="20"/>
        </w:rPr>
      </w:pPr>
      <w:r w:rsidRPr="0013576A">
        <w:rPr>
          <w:rFonts w:ascii="Arial" w:hAnsi="Arial" w:cs="Arial"/>
          <w:sz w:val="20"/>
          <w:szCs w:val="20"/>
        </w:rPr>
        <w:t>Tel: 06-30-915-9002</w:t>
      </w:r>
    </w:p>
    <w:p w:rsidR="003D7829" w:rsidRPr="0013576A" w:rsidRDefault="0013576A" w:rsidP="00740EF6">
      <w:pPr>
        <w:spacing w:line="276" w:lineRule="auto"/>
      </w:pPr>
      <w:r w:rsidRPr="0013576A">
        <w:rPr>
          <w:rFonts w:ascii="Arial" w:hAnsi="Arial" w:cs="Arial"/>
          <w:sz w:val="20"/>
          <w:szCs w:val="20"/>
        </w:rPr>
        <w:t>Email: tolgyi@premiercom.hu</w:t>
      </w:r>
      <w:r w:rsidRPr="0013576A">
        <w:rPr>
          <w:rFonts w:ascii="Arial" w:hAnsi="Arial" w:cs="Arial"/>
          <w:sz w:val="20"/>
          <w:szCs w:val="20"/>
        </w:rPr>
        <w:cr/>
      </w:r>
    </w:p>
    <w:sectPr w:rsidR="003D7829" w:rsidRPr="001357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78" w:rsidRDefault="00CC5178" w:rsidP="00CC5178">
      <w:r>
        <w:separator/>
      </w:r>
    </w:p>
  </w:endnote>
  <w:endnote w:type="continuationSeparator" w:id="0">
    <w:p w:rsidR="00CC5178" w:rsidRDefault="00CC5178" w:rsidP="00CC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78" w:rsidRDefault="00CC5178" w:rsidP="00CC5178">
      <w:r>
        <w:separator/>
      </w:r>
    </w:p>
  </w:footnote>
  <w:footnote w:type="continuationSeparator" w:id="0">
    <w:p w:rsidR="00CC5178" w:rsidRDefault="00CC5178" w:rsidP="00CC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78" w:rsidRDefault="00CC5178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83D52B" wp14:editId="73958A4A">
          <wp:simplePos x="0" y="0"/>
          <wp:positionH relativeFrom="column">
            <wp:posOffset>-4445</wp:posOffset>
          </wp:positionH>
          <wp:positionV relativeFrom="paragraph">
            <wp:posOffset>-292735</wp:posOffset>
          </wp:positionV>
          <wp:extent cx="1381125" cy="666750"/>
          <wp:effectExtent l="0" t="0" r="9525" b="0"/>
          <wp:wrapNone/>
          <wp:docPr id="2" name="Kép 2" descr="Minden_Doboz_Visszaj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inden_Doboz_Visszaj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178" w:rsidRDefault="00CC5178">
    <w:pPr>
      <w:pStyle w:val="lfej"/>
    </w:pPr>
  </w:p>
  <w:p w:rsidR="00CC5178" w:rsidRDefault="00CC5178" w:rsidP="00CC5178">
    <w:pPr>
      <w:pStyle w:val="lfej"/>
      <w:pBdr>
        <w:bottom w:val="single" w:sz="6" w:space="1" w:color="00B05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6A"/>
    <w:rsid w:val="0013576A"/>
    <w:rsid w:val="003D7829"/>
    <w:rsid w:val="00740EF6"/>
    <w:rsid w:val="00B52793"/>
    <w:rsid w:val="00C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5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51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51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51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51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17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5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51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51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51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51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1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D404-0991-4AF6-BB21-5FFA2C01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3605</Characters>
  <Application>Microsoft Office Word</Application>
  <DocSecurity>0</DocSecurity>
  <Lines>30</Lines>
  <Paragraphs>8</Paragraphs>
  <ScaleCrop>false</ScaleCrop>
  <Company>.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Luca</dc:creator>
  <cp:lastModifiedBy>Rózsa Luca</cp:lastModifiedBy>
  <cp:revision>4</cp:revision>
  <dcterms:created xsi:type="dcterms:W3CDTF">2018-03-23T13:56:00Z</dcterms:created>
  <dcterms:modified xsi:type="dcterms:W3CDTF">2018-03-26T06:39:00Z</dcterms:modified>
</cp:coreProperties>
</file>